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F6D01" w:rsidRDefault="007F6D01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7F6D01" w:rsidRDefault="007F6D01">
      <w:pPr>
        <w:spacing w:before="6" w:after="0" w:line="240" w:lineRule="auto"/>
        <w:rPr>
          <w:rFonts w:ascii="Times New Roman" w:eastAsia="Times New Roman" w:hAnsi="Times New Roman" w:cs="Times New Roman"/>
          <w:sz w:val="18"/>
        </w:rPr>
      </w:pPr>
    </w:p>
    <w:p w:rsidR="007F6D01" w:rsidRDefault="0065648D">
      <w:pPr>
        <w:spacing w:after="0" w:line="240" w:lineRule="auto"/>
        <w:ind w:left="100" w:right="231"/>
        <w:jc w:val="both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>EDITAL Nº 02 /2024, CHAMAMENTO PÚBLICO Nº 04/2024 PARA FOMENTO DE AÇÕES CULTURAIS -</w:t>
      </w:r>
      <w:r>
        <w:rPr>
          <w:rFonts w:ascii="Arial" w:eastAsia="Arial" w:hAnsi="Arial" w:cs="Arial"/>
          <w:b/>
          <w:spacing w:val="1"/>
          <w:sz w:val="18"/>
        </w:rPr>
        <w:t xml:space="preserve"> </w:t>
      </w:r>
      <w:r>
        <w:rPr>
          <w:rFonts w:ascii="Arial" w:eastAsia="Arial" w:hAnsi="Arial" w:cs="Arial"/>
          <w:b/>
          <w:sz w:val="18"/>
        </w:rPr>
        <w:t xml:space="preserve">SELEÇÃO DE PROJETOS DE </w:t>
      </w:r>
      <w:r>
        <w:rPr>
          <w:rFonts w:ascii="Arial" w:eastAsia="Arial" w:hAnsi="Arial" w:cs="Arial"/>
          <w:b/>
          <w:sz w:val="18"/>
          <w:u w:val="thick"/>
        </w:rPr>
        <w:t>DEMAIS ÁREAS</w:t>
      </w:r>
      <w:r>
        <w:rPr>
          <w:rFonts w:ascii="Arial" w:eastAsia="Arial" w:hAnsi="Arial" w:cs="Arial"/>
          <w:b/>
          <w:sz w:val="18"/>
        </w:rPr>
        <w:t xml:space="preserve"> PARA FIRMAR TERMO DE EXECUÇÃO CULTURAL COM</w:t>
      </w:r>
      <w:r>
        <w:rPr>
          <w:rFonts w:ascii="Arial" w:eastAsia="Arial" w:hAnsi="Arial" w:cs="Arial"/>
          <w:b/>
          <w:spacing w:val="1"/>
          <w:sz w:val="18"/>
        </w:rPr>
        <w:t xml:space="preserve"> </w:t>
      </w:r>
      <w:r>
        <w:rPr>
          <w:rFonts w:ascii="Arial" w:eastAsia="Arial" w:hAnsi="Arial" w:cs="Arial"/>
          <w:b/>
          <w:sz w:val="18"/>
        </w:rPr>
        <w:t>RECURSOS</w:t>
      </w:r>
      <w:r>
        <w:rPr>
          <w:rFonts w:ascii="Arial" w:eastAsia="Arial" w:hAnsi="Arial" w:cs="Arial"/>
          <w:b/>
          <w:spacing w:val="-2"/>
          <w:sz w:val="18"/>
        </w:rPr>
        <w:t xml:space="preserve"> </w:t>
      </w:r>
      <w:r>
        <w:rPr>
          <w:rFonts w:ascii="Arial" w:eastAsia="Arial" w:hAnsi="Arial" w:cs="Arial"/>
          <w:b/>
          <w:sz w:val="18"/>
        </w:rPr>
        <w:t>DA</w:t>
      </w:r>
      <w:r>
        <w:rPr>
          <w:rFonts w:ascii="Arial" w:eastAsia="Arial" w:hAnsi="Arial" w:cs="Arial"/>
          <w:b/>
          <w:spacing w:val="-2"/>
          <w:sz w:val="18"/>
        </w:rPr>
        <w:t xml:space="preserve"> </w:t>
      </w:r>
      <w:r>
        <w:rPr>
          <w:rFonts w:ascii="Arial" w:eastAsia="Arial" w:hAnsi="Arial" w:cs="Arial"/>
          <w:b/>
          <w:sz w:val="18"/>
        </w:rPr>
        <w:t>LEI</w:t>
      </w:r>
      <w:r>
        <w:rPr>
          <w:rFonts w:ascii="Arial" w:eastAsia="Arial" w:hAnsi="Arial" w:cs="Arial"/>
          <w:b/>
          <w:spacing w:val="-2"/>
          <w:sz w:val="18"/>
        </w:rPr>
        <w:t xml:space="preserve"> </w:t>
      </w:r>
      <w:r>
        <w:rPr>
          <w:rFonts w:ascii="Arial" w:eastAsia="Arial" w:hAnsi="Arial" w:cs="Arial"/>
          <w:b/>
          <w:sz w:val="18"/>
        </w:rPr>
        <w:t>COMPLEMENTAR</w:t>
      </w:r>
      <w:r>
        <w:rPr>
          <w:rFonts w:ascii="Arial" w:eastAsia="Arial" w:hAnsi="Arial" w:cs="Arial"/>
          <w:b/>
          <w:spacing w:val="-2"/>
          <w:sz w:val="18"/>
        </w:rPr>
        <w:t xml:space="preserve"> </w:t>
      </w:r>
      <w:r>
        <w:rPr>
          <w:rFonts w:ascii="Arial" w:eastAsia="Arial" w:hAnsi="Arial" w:cs="Arial"/>
          <w:b/>
          <w:sz w:val="18"/>
        </w:rPr>
        <w:t>195/2022</w:t>
      </w:r>
      <w:r>
        <w:rPr>
          <w:rFonts w:ascii="Arial" w:eastAsia="Arial" w:hAnsi="Arial" w:cs="Arial"/>
          <w:b/>
          <w:spacing w:val="-2"/>
          <w:sz w:val="18"/>
        </w:rPr>
        <w:t xml:space="preserve"> </w:t>
      </w:r>
      <w:r>
        <w:rPr>
          <w:rFonts w:ascii="Arial" w:eastAsia="Arial" w:hAnsi="Arial" w:cs="Arial"/>
          <w:b/>
          <w:sz w:val="18"/>
        </w:rPr>
        <w:t>(LEI</w:t>
      </w:r>
      <w:r>
        <w:rPr>
          <w:rFonts w:ascii="Arial" w:eastAsia="Arial" w:hAnsi="Arial" w:cs="Arial"/>
          <w:b/>
          <w:spacing w:val="-1"/>
          <w:sz w:val="18"/>
        </w:rPr>
        <w:t xml:space="preserve"> </w:t>
      </w:r>
      <w:r>
        <w:rPr>
          <w:rFonts w:ascii="Arial" w:eastAsia="Arial" w:hAnsi="Arial" w:cs="Arial"/>
          <w:b/>
          <w:sz w:val="18"/>
        </w:rPr>
        <w:t>PAULO</w:t>
      </w:r>
      <w:r>
        <w:rPr>
          <w:rFonts w:ascii="Arial" w:eastAsia="Arial" w:hAnsi="Arial" w:cs="Arial"/>
          <w:b/>
          <w:spacing w:val="-2"/>
          <w:sz w:val="18"/>
        </w:rPr>
        <w:t xml:space="preserve"> </w:t>
      </w:r>
      <w:r>
        <w:rPr>
          <w:rFonts w:ascii="Arial" w:eastAsia="Arial" w:hAnsi="Arial" w:cs="Arial"/>
          <w:b/>
          <w:sz w:val="18"/>
        </w:rPr>
        <w:t>GUSTAVO)</w:t>
      </w:r>
      <w:r>
        <w:rPr>
          <w:rFonts w:ascii="Arial" w:eastAsia="Arial" w:hAnsi="Arial" w:cs="Arial"/>
          <w:b/>
          <w:spacing w:val="-2"/>
          <w:sz w:val="18"/>
        </w:rPr>
        <w:t xml:space="preserve"> </w:t>
      </w:r>
      <w:r>
        <w:rPr>
          <w:rFonts w:ascii="Arial" w:eastAsia="Arial" w:hAnsi="Arial" w:cs="Arial"/>
          <w:b/>
          <w:sz w:val="18"/>
        </w:rPr>
        <w:t>-</w:t>
      </w:r>
      <w:r>
        <w:rPr>
          <w:rFonts w:ascii="Arial" w:eastAsia="Arial" w:hAnsi="Arial" w:cs="Arial"/>
          <w:b/>
          <w:spacing w:val="-2"/>
          <w:sz w:val="18"/>
        </w:rPr>
        <w:t xml:space="preserve"> </w:t>
      </w:r>
      <w:r>
        <w:rPr>
          <w:rFonts w:ascii="Arial" w:eastAsia="Arial" w:hAnsi="Arial" w:cs="Arial"/>
          <w:b/>
          <w:sz w:val="18"/>
        </w:rPr>
        <w:t>Art.</w:t>
      </w:r>
      <w:r>
        <w:rPr>
          <w:rFonts w:ascii="Arial" w:eastAsia="Arial" w:hAnsi="Arial" w:cs="Arial"/>
          <w:b/>
          <w:spacing w:val="-2"/>
          <w:sz w:val="18"/>
        </w:rPr>
        <w:t xml:space="preserve"> </w:t>
      </w:r>
      <w:r>
        <w:rPr>
          <w:rFonts w:ascii="Arial" w:eastAsia="Arial" w:hAnsi="Arial" w:cs="Arial"/>
          <w:b/>
          <w:sz w:val="18"/>
        </w:rPr>
        <w:t>8º-</w:t>
      </w:r>
      <w:r>
        <w:rPr>
          <w:rFonts w:ascii="Arial" w:eastAsia="Arial" w:hAnsi="Arial" w:cs="Arial"/>
          <w:b/>
          <w:spacing w:val="-2"/>
          <w:sz w:val="18"/>
        </w:rPr>
        <w:t xml:space="preserve"> </w:t>
      </w:r>
      <w:r>
        <w:rPr>
          <w:rFonts w:ascii="Arial" w:eastAsia="Arial" w:hAnsi="Arial" w:cs="Arial"/>
          <w:b/>
          <w:sz w:val="18"/>
        </w:rPr>
        <w:t>Demais</w:t>
      </w:r>
      <w:r>
        <w:rPr>
          <w:rFonts w:ascii="Arial" w:eastAsia="Arial" w:hAnsi="Arial" w:cs="Arial"/>
          <w:b/>
          <w:spacing w:val="-1"/>
          <w:sz w:val="18"/>
        </w:rPr>
        <w:t xml:space="preserve"> </w:t>
      </w:r>
      <w:r>
        <w:rPr>
          <w:rFonts w:ascii="Arial" w:eastAsia="Arial" w:hAnsi="Arial" w:cs="Arial"/>
          <w:b/>
          <w:sz w:val="18"/>
        </w:rPr>
        <w:t>áreas</w:t>
      </w:r>
    </w:p>
    <w:p w:rsidR="007F6D01" w:rsidRDefault="0065648D">
      <w:pPr>
        <w:spacing w:before="120" w:after="0" w:line="240" w:lineRule="auto"/>
        <w:ind w:left="100" w:right="107"/>
        <w:jc w:val="both"/>
        <w:rPr>
          <w:rFonts w:ascii="Arial MT" w:eastAsia="Arial MT" w:hAnsi="Arial MT" w:cs="Arial MT"/>
          <w:sz w:val="18"/>
        </w:rPr>
      </w:pPr>
      <w:r>
        <w:rPr>
          <w:rFonts w:ascii="Arial MT" w:eastAsia="Arial MT" w:hAnsi="Arial MT" w:cs="Arial MT"/>
          <w:sz w:val="18"/>
        </w:rPr>
        <w:t>Torna-se público, para conhecimento dos interessados, que a Prefeitura do Município de Congonhal, por meio da</w:t>
      </w:r>
      <w:r>
        <w:rPr>
          <w:rFonts w:ascii="Arial MT" w:eastAsia="Arial MT" w:hAnsi="Arial MT" w:cs="Arial MT"/>
          <w:spacing w:val="1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Unidade de Gestão da Cultura, realizará chamamento público para seleção de projetos culturais realizados com</w:t>
      </w:r>
      <w:r>
        <w:rPr>
          <w:rFonts w:ascii="Arial MT" w:eastAsia="Arial MT" w:hAnsi="Arial MT" w:cs="Arial MT"/>
          <w:spacing w:val="1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recursos do Governo Federal repassados por meio da Lei Complementar nº 195/2022 - Lei Paulo Gustavo.</w:t>
      </w:r>
    </w:p>
    <w:p w:rsidR="007F6D01" w:rsidRDefault="0065648D">
      <w:pPr>
        <w:spacing w:before="120" w:after="0" w:line="240" w:lineRule="auto"/>
        <w:ind w:left="100" w:right="227"/>
        <w:jc w:val="both"/>
        <w:rPr>
          <w:rFonts w:ascii="Arial MT" w:eastAsia="Arial MT" w:hAnsi="Arial MT" w:cs="Arial MT"/>
          <w:sz w:val="18"/>
        </w:rPr>
      </w:pPr>
      <w:r>
        <w:rPr>
          <w:rFonts w:ascii="Arial MT" w:eastAsia="Arial MT" w:hAnsi="Arial MT" w:cs="Arial MT"/>
          <w:sz w:val="18"/>
        </w:rPr>
        <w:t>Este Edital é realizado com recursos do Governo Federal repassados por meio da Lei Complementar nº</w:t>
      </w:r>
      <w:r>
        <w:rPr>
          <w:rFonts w:ascii="Arial MT" w:eastAsia="Arial MT" w:hAnsi="Arial MT" w:cs="Arial MT"/>
          <w:spacing w:val="1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195/2022 - Lei Paulo Gustavo.</w:t>
      </w:r>
    </w:p>
    <w:p w:rsidR="007F6D01" w:rsidRDefault="0065648D">
      <w:pPr>
        <w:spacing w:before="120" w:after="0" w:line="240" w:lineRule="auto"/>
        <w:ind w:left="100" w:right="227"/>
        <w:jc w:val="both"/>
        <w:rPr>
          <w:rFonts w:ascii="Arial MT" w:eastAsia="Arial MT" w:hAnsi="Arial MT" w:cs="Arial MT"/>
          <w:sz w:val="18"/>
        </w:rPr>
      </w:pPr>
      <w:r>
        <w:rPr>
          <w:rFonts w:ascii="Arial MT" w:eastAsia="Arial MT" w:hAnsi="Arial MT" w:cs="Arial MT"/>
          <w:sz w:val="18"/>
        </w:rPr>
        <w:t>A Lei Paulo Gustavo viabiliza o maior investimento direto no setor cultural da história do Brasil e simboliza o</w:t>
      </w:r>
      <w:r>
        <w:rPr>
          <w:rFonts w:ascii="Arial MT" w:eastAsia="Arial MT" w:hAnsi="Arial MT" w:cs="Arial MT"/>
          <w:spacing w:val="1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processo de resistência da classe artística durante a pandemia de Covid-19, que limitou severamente as</w:t>
      </w:r>
      <w:r>
        <w:rPr>
          <w:rFonts w:ascii="Arial MT" w:eastAsia="Arial MT" w:hAnsi="Arial MT" w:cs="Arial MT"/>
          <w:spacing w:val="1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atividades do setor cultural.</w:t>
      </w:r>
    </w:p>
    <w:p w:rsidR="007F6D01" w:rsidRDefault="0065648D">
      <w:pPr>
        <w:spacing w:before="120" w:after="0" w:line="240" w:lineRule="auto"/>
        <w:ind w:left="100"/>
        <w:jc w:val="both"/>
        <w:rPr>
          <w:rFonts w:ascii="Arial MT" w:eastAsia="Arial MT" w:hAnsi="Arial MT" w:cs="Arial MT"/>
          <w:sz w:val="18"/>
        </w:rPr>
      </w:pPr>
      <w:r>
        <w:rPr>
          <w:rFonts w:ascii="Arial MT" w:eastAsia="Arial MT" w:hAnsi="Arial MT" w:cs="Arial MT"/>
          <w:sz w:val="18"/>
        </w:rPr>
        <w:t>É, ainda, uma homenagem a Paulo Gustavo, artista símbolo da categoria, vitimado pela doença.</w:t>
      </w:r>
    </w:p>
    <w:p w:rsidR="007F6D01" w:rsidRDefault="0065648D">
      <w:pPr>
        <w:spacing w:before="120" w:after="0" w:line="240" w:lineRule="auto"/>
        <w:ind w:left="100" w:right="226"/>
        <w:jc w:val="both"/>
        <w:rPr>
          <w:rFonts w:ascii="Arial MT" w:eastAsia="Arial MT" w:hAnsi="Arial MT" w:cs="Arial MT"/>
          <w:sz w:val="18"/>
        </w:rPr>
      </w:pPr>
      <w:r>
        <w:rPr>
          <w:rFonts w:ascii="Arial MT" w:eastAsia="Arial MT" w:hAnsi="Arial MT" w:cs="Arial MT"/>
          <w:sz w:val="18"/>
        </w:rPr>
        <w:t>As condições para a execução da Lei Paulo Gustavo foram criadas por meio do engajamento da sociedade e o</w:t>
      </w:r>
      <w:r>
        <w:rPr>
          <w:rFonts w:ascii="Arial MT" w:eastAsia="Arial MT" w:hAnsi="Arial MT" w:cs="Arial MT"/>
          <w:spacing w:val="1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presente edital destina-se a apoiar projetos apresentados pelos agentes culturais da Prefeitura do Município de</w:t>
      </w:r>
      <w:r>
        <w:rPr>
          <w:rFonts w:ascii="Arial MT" w:eastAsia="Arial MT" w:hAnsi="Arial MT" w:cs="Arial MT"/>
          <w:spacing w:val="1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Congonhal.</w:t>
      </w:r>
    </w:p>
    <w:p w:rsidR="007F6D01" w:rsidRDefault="0065648D">
      <w:pPr>
        <w:spacing w:before="120" w:after="0" w:line="240" w:lineRule="auto"/>
        <w:ind w:left="100" w:right="226"/>
        <w:jc w:val="both"/>
        <w:rPr>
          <w:rFonts w:ascii="Arial MT" w:eastAsia="Arial MT" w:hAnsi="Arial MT" w:cs="Arial MT"/>
          <w:sz w:val="18"/>
        </w:rPr>
      </w:pPr>
      <w:r>
        <w:rPr>
          <w:rFonts w:ascii="Arial MT" w:eastAsia="Arial MT" w:hAnsi="Arial MT" w:cs="Arial MT"/>
          <w:sz w:val="18"/>
        </w:rPr>
        <w:t>Deste modo, a Unidade de Gestão de Cultura torna público o presente edital elaborado com base na Lei</w:t>
      </w:r>
      <w:r>
        <w:rPr>
          <w:rFonts w:ascii="Arial MT" w:eastAsia="Arial MT" w:hAnsi="Arial MT" w:cs="Arial MT"/>
          <w:spacing w:val="1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Complementar</w:t>
      </w:r>
      <w:r>
        <w:rPr>
          <w:rFonts w:ascii="Arial MT" w:eastAsia="Arial MT" w:hAnsi="Arial MT" w:cs="Arial MT"/>
          <w:spacing w:val="-1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195/2022, no</w:t>
      </w:r>
      <w:r>
        <w:rPr>
          <w:rFonts w:ascii="Arial MT" w:eastAsia="Arial MT" w:hAnsi="Arial MT" w:cs="Arial MT"/>
          <w:spacing w:val="-1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Decreto 11.525/2024</w:t>
      </w:r>
      <w:r>
        <w:rPr>
          <w:rFonts w:ascii="Arial MT" w:eastAsia="Arial MT" w:hAnsi="Arial MT" w:cs="Arial MT"/>
          <w:spacing w:val="-1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e no</w:t>
      </w:r>
      <w:r>
        <w:rPr>
          <w:rFonts w:ascii="Arial MT" w:eastAsia="Arial MT" w:hAnsi="Arial MT" w:cs="Arial MT"/>
          <w:spacing w:val="-1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Decreto 11.453/2024.</w:t>
      </w:r>
    </w:p>
    <w:p w:rsidR="007F6D01" w:rsidRDefault="0065648D">
      <w:pPr>
        <w:spacing w:before="120" w:after="0" w:line="240" w:lineRule="auto"/>
        <w:ind w:left="100" w:right="232"/>
        <w:jc w:val="both"/>
        <w:rPr>
          <w:rFonts w:ascii="Arial MT" w:eastAsia="Arial MT" w:hAnsi="Arial MT" w:cs="Arial MT"/>
          <w:sz w:val="18"/>
        </w:rPr>
      </w:pPr>
      <w:r>
        <w:rPr>
          <w:rFonts w:ascii="Arial MT" w:eastAsia="Arial MT" w:hAnsi="Arial MT" w:cs="Arial MT"/>
          <w:sz w:val="18"/>
        </w:rPr>
        <w:t>Na realização deste edital estão asseguradas medidas de democratização, desconcentração, descentralização</w:t>
      </w:r>
      <w:r>
        <w:rPr>
          <w:rFonts w:ascii="Arial MT" w:eastAsia="Arial MT" w:hAnsi="Arial MT" w:cs="Arial MT"/>
          <w:spacing w:val="1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e</w:t>
      </w:r>
      <w:r>
        <w:rPr>
          <w:rFonts w:ascii="Arial MT" w:eastAsia="Arial MT" w:hAnsi="Arial MT" w:cs="Arial MT"/>
          <w:spacing w:val="1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regionalização</w:t>
      </w:r>
      <w:r>
        <w:rPr>
          <w:rFonts w:ascii="Arial MT" w:eastAsia="Arial MT" w:hAnsi="Arial MT" w:cs="Arial MT"/>
          <w:spacing w:val="1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do</w:t>
      </w:r>
      <w:r>
        <w:rPr>
          <w:rFonts w:ascii="Arial MT" w:eastAsia="Arial MT" w:hAnsi="Arial MT" w:cs="Arial MT"/>
          <w:spacing w:val="1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investimento</w:t>
      </w:r>
      <w:r>
        <w:rPr>
          <w:rFonts w:ascii="Arial MT" w:eastAsia="Arial MT" w:hAnsi="Arial MT" w:cs="Arial MT"/>
          <w:spacing w:val="1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cultural,</w:t>
      </w:r>
      <w:r>
        <w:rPr>
          <w:rFonts w:ascii="Arial MT" w:eastAsia="Arial MT" w:hAnsi="Arial MT" w:cs="Arial MT"/>
          <w:spacing w:val="1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com</w:t>
      </w:r>
      <w:r>
        <w:rPr>
          <w:rFonts w:ascii="Arial MT" w:eastAsia="Arial MT" w:hAnsi="Arial MT" w:cs="Arial MT"/>
          <w:spacing w:val="1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a implementação de ações afirmativas, fundamentado na</w:t>
      </w:r>
      <w:r>
        <w:rPr>
          <w:rFonts w:ascii="Arial MT" w:eastAsia="Arial MT" w:hAnsi="Arial MT" w:cs="Arial MT"/>
          <w:spacing w:val="1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previsão</w:t>
      </w:r>
      <w:r>
        <w:rPr>
          <w:rFonts w:ascii="Arial MT" w:eastAsia="Arial MT" w:hAnsi="Arial MT" w:cs="Arial MT"/>
          <w:spacing w:val="12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do</w:t>
      </w:r>
      <w:r>
        <w:rPr>
          <w:rFonts w:ascii="Arial MT" w:eastAsia="Arial MT" w:hAnsi="Arial MT" w:cs="Arial MT"/>
          <w:spacing w:val="-2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Decreto</w:t>
      </w:r>
      <w:r>
        <w:rPr>
          <w:rFonts w:ascii="Arial MT" w:eastAsia="Arial MT" w:hAnsi="Arial MT" w:cs="Arial MT"/>
          <w:spacing w:val="-2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nº</w:t>
      </w:r>
      <w:r>
        <w:rPr>
          <w:rFonts w:ascii="Arial MT" w:eastAsia="Arial MT" w:hAnsi="Arial MT" w:cs="Arial MT"/>
          <w:spacing w:val="-2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11.525,</w:t>
      </w:r>
      <w:r>
        <w:rPr>
          <w:rFonts w:ascii="Arial MT" w:eastAsia="Arial MT" w:hAnsi="Arial MT" w:cs="Arial MT"/>
          <w:spacing w:val="-2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de</w:t>
      </w:r>
      <w:r>
        <w:rPr>
          <w:rFonts w:ascii="Arial MT" w:eastAsia="Arial MT" w:hAnsi="Arial MT" w:cs="Arial MT"/>
          <w:spacing w:val="-2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11</w:t>
      </w:r>
      <w:r>
        <w:rPr>
          <w:rFonts w:ascii="Arial MT" w:eastAsia="Arial MT" w:hAnsi="Arial MT" w:cs="Arial MT"/>
          <w:spacing w:val="-2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de</w:t>
      </w:r>
      <w:r>
        <w:rPr>
          <w:rFonts w:ascii="Arial MT" w:eastAsia="Arial MT" w:hAnsi="Arial MT" w:cs="Arial MT"/>
          <w:spacing w:val="-2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maio</w:t>
      </w:r>
      <w:r>
        <w:rPr>
          <w:rFonts w:ascii="Arial MT" w:eastAsia="Arial MT" w:hAnsi="Arial MT" w:cs="Arial MT"/>
          <w:spacing w:val="-3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de</w:t>
      </w:r>
      <w:r>
        <w:rPr>
          <w:rFonts w:ascii="Arial MT" w:eastAsia="Arial MT" w:hAnsi="Arial MT" w:cs="Arial MT"/>
          <w:spacing w:val="-2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2024</w:t>
      </w:r>
      <w:r>
        <w:rPr>
          <w:rFonts w:ascii="Arial MT" w:eastAsia="Arial MT" w:hAnsi="Arial MT" w:cs="Arial MT"/>
          <w:spacing w:val="-2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(Decreto</w:t>
      </w:r>
      <w:r>
        <w:rPr>
          <w:rFonts w:ascii="Arial MT" w:eastAsia="Arial MT" w:hAnsi="Arial MT" w:cs="Arial MT"/>
          <w:spacing w:val="-2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de</w:t>
      </w:r>
      <w:r>
        <w:rPr>
          <w:rFonts w:ascii="Arial MT" w:eastAsia="Arial MT" w:hAnsi="Arial MT" w:cs="Arial MT"/>
          <w:spacing w:val="-2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Regulamentação</w:t>
      </w:r>
      <w:r>
        <w:rPr>
          <w:rFonts w:ascii="Arial MT" w:eastAsia="Arial MT" w:hAnsi="Arial MT" w:cs="Arial MT"/>
          <w:spacing w:val="-2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da</w:t>
      </w:r>
      <w:r>
        <w:rPr>
          <w:rFonts w:ascii="Arial MT" w:eastAsia="Arial MT" w:hAnsi="Arial MT" w:cs="Arial MT"/>
          <w:spacing w:val="-2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Lei</w:t>
      </w:r>
      <w:r>
        <w:rPr>
          <w:rFonts w:ascii="Arial MT" w:eastAsia="Arial MT" w:hAnsi="Arial MT" w:cs="Arial MT"/>
          <w:spacing w:val="-2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Paulo</w:t>
      </w:r>
      <w:r>
        <w:rPr>
          <w:rFonts w:ascii="Arial MT" w:eastAsia="Arial MT" w:hAnsi="Arial MT" w:cs="Arial MT"/>
          <w:spacing w:val="-2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Gustavo),</w:t>
      </w:r>
      <w:r>
        <w:rPr>
          <w:rFonts w:ascii="Arial MT" w:eastAsia="Arial MT" w:hAnsi="Arial MT" w:cs="Arial MT"/>
          <w:spacing w:val="-2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em</w:t>
      </w:r>
      <w:r>
        <w:rPr>
          <w:rFonts w:ascii="Arial MT" w:eastAsia="Arial MT" w:hAnsi="Arial MT" w:cs="Arial MT"/>
          <w:spacing w:val="-48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seus artigos 14, 15 e 16.</w:t>
      </w:r>
    </w:p>
    <w:p w:rsidR="007F6D01" w:rsidRDefault="007F6D01">
      <w:pPr>
        <w:spacing w:before="5" w:after="0" w:line="240" w:lineRule="auto"/>
        <w:rPr>
          <w:rFonts w:ascii="Arial MT" w:eastAsia="Arial MT" w:hAnsi="Arial MT" w:cs="Arial MT"/>
          <w:sz w:val="28"/>
        </w:rPr>
      </w:pPr>
    </w:p>
    <w:p w:rsidR="007F6D01" w:rsidRDefault="0065648D">
      <w:pPr>
        <w:numPr>
          <w:ilvl w:val="0"/>
          <w:numId w:val="1"/>
        </w:numPr>
        <w:tabs>
          <w:tab w:val="left" w:pos="421"/>
        </w:tabs>
        <w:spacing w:after="0" w:line="240" w:lineRule="auto"/>
        <w:ind w:left="420" w:hanging="201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>OBJETO</w:t>
      </w:r>
    </w:p>
    <w:p w:rsidR="007F6D01" w:rsidRDefault="0065648D">
      <w:pPr>
        <w:numPr>
          <w:ilvl w:val="0"/>
          <w:numId w:val="1"/>
        </w:numPr>
        <w:tabs>
          <w:tab w:val="left" w:pos="567"/>
        </w:tabs>
        <w:spacing w:before="120" w:after="0" w:line="240" w:lineRule="auto"/>
        <w:ind w:left="220" w:right="227"/>
        <w:jc w:val="both"/>
        <w:rPr>
          <w:rFonts w:ascii="Arial MT" w:eastAsia="Arial MT" w:hAnsi="Arial MT" w:cs="Arial MT"/>
          <w:sz w:val="18"/>
        </w:rPr>
      </w:pPr>
      <w:r>
        <w:rPr>
          <w:rFonts w:ascii="Arial MT" w:eastAsia="Arial MT" w:hAnsi="Arial MT" w:cs="Arial MT"/>
          <w:sz w:val="18"/>
        </w:rPr>
        <w:t>O objeto deste Edital é a seleção de projetos culturais de “DEMAIS ÁREAS” para receberem apoio</w:t>
      </w:r>
      <w:r>
        <w:rPr>
          <w:rFonts w:ascii="Arial MT" w:eastAsia="Arial MT" w:hAnsi="Arial MT" w:cs="Arial MT"/>
          <w:spacing w:val="1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financeiro conforme as linhas de crédito descritas no Anexo I, por meio da celebração de Termo de Execução</w:t>
      </w:r>
      <w:r>
        <w:rPr>
          <w:rFonts w:ascii="Arial MT" w:eastAsia="Arial MT" w:hAnsi="Arial MT" w:cs="Arial MT"/>
          <w:spacing w:val="1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Cultural, com o objetivo de incentivar as diversas formas de manifestações culturais do Município de Congonhal.</w:t>
      </w:r>
    </w:p>
    <w:p w:rsidR="007F6D01" w:rsidRDefault="0065648D">
      <w:pPr>
        <w:numPr>
          <w:ilvl w:val="0"/>
          <w:numId w:val="1"/>
        </w:numPr>
        <w:tabs>
          <w:tab w:val="left" w:pos="522"/>
        </w:tabs>
        <w:spacing w:before="120" w:after="0" w:line="240" w:lineRule="auto"/>
        <w:ind w:left="521" w:hanging="302"/>
        <w:jc w:val="both"/>
        <w:rPr>
          <w:rFonts w:ascii="Arial MT" w:eastAsia="Arial MT" w:hAnsi="Arial MT" w:cs="Arial MT"/>
          <w:sz w:val="18"/>
        </w:rPr>
      </w:pPr>
      <w:r>
        <w:rPr>
          <w:rFonts w:ascii="Arial MT" w:eastAsia="Arial MT" w:hAnsi="Arial MT" w:cs="Arial MT"/>
          <w:sz w:val="18"/>
        </w:rPr>
        <w:t>Os projetos e contrapartidas deverão ser realizados dentro do município de Congonhal.</w:t>
      </w:r>
    </w:p>
    <w:p w:rsidR="007F6D01" w:rsidRDefault="0065648D">
      <w:pPr>
        <w:numPr>
          <w:ilvl w:val="0"/>
          <w:numId w:val="1"/>
        </w:numPr>
        <w:tabs>
          <w:tab w:val="left" w:pos="552"/>
        </w:tabs>
        <w:spacing w:before="120" w:after="0" w:line="240" w:lineRule="auto"/>
        <w:ind w:left="220" w:right="226"/>
        <w:jc w:val="both"/>
        <w:rPr>
          <w:rFonts w:ascii="Arial MT" w:eastAsia="Arial MT" w:hAnsi="Arial MT" w:cs="Arial MT"/>
          <w:sz w:val="18"/>
        </w:rPr>
      </w:pPr>
      <w:r>
        <w:rPr>
          <w:rFonts w:ascii="Arial MT" w:eastAsia="Arial MT" w:hAnsi="Arial MT" w:cs="Arial MT"/>
          <w:sz w:val="18"/>
        </w:rPr>
        <w:t>Não serão contemplados projetos para a realização de ações direcionadas ao setor do audiovisual nos</w:t>
      </w:r>
      <w:r>
        <w:rPr>
          <w:rFonts w:ascii="Arial MT" w:eastAsia="Arial MT" w:hAnsi="Arial MT" w:cs="Arial MT"/>
          <w:spacing w:val="1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termos do art. 5º da Lei Complementar 195/2022.</w:t>
      </w:r>
    </w:p>
    <w:p w:rsidR="007F6D01" w:rsidRDefault="007F6D01">
      <w:pPr>
        <w:spacing w:after="0" w:line="240" w:lineRule="auto"/>
        <w:rPr>
          <w:rFonts w:ascii="Arial MT" w:eastAsia="Arial MT" w:hAnsi="Arial MT" w:cs="Arial MT"/>
          <w:sz w:val="20"/>
        </w:rPr>
      </w:pPr>
    </w:p>
    <w:p w:rsidR="007F6D01" w:rsidRDefault="007F6D01">
      <w:pPr>
        <w:spacing w:before="10" w:after="0" w:line="240" w:lineRule="auto"/>
        <w:rPr>
          <w:rFonts w:ascii="Arial MT" w:eastAsia="Arial MT" w:hAnsi="Arial MT" w:cs="Arial MT"/>
          <w:sz w:val="18"/>
        </w:rPr>
      </w:pPr>
    </w:p>
    <w:p w:rsidR="007F6D01" w:rsidRDefault="0065648D">
      <w:pPr>
        <w:numPr>
          <w:ilvl w:val="0"/>
          <w:numId w:val="2"/>
        </w:numPr>
        <w:tabs>
          <w:tab w:val="left" w:pos="471"/>
        </w:tabs>
        <w:spacing w:after="0" w:line="240" w:lineRule="auto"/>
        <w:ind w:left="470" w:hanging="201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>VALORES</w:t>
      </w:r>
    </w:p>
    <w:p w:rsidR="007F6D01" w:rsidRDefault="0065648D">
      <w:pPr>
        <w:numPr>
          <w:ilvl w:val="0"/>
          <w:numId w:val="2"/>
        </w:numPr>
        <w:tabs>
          <w:tab w:val="left" w:pos="567"/>
        </w:tabs>
        <w:spacing w:before="120" w:after="0" w:line="240" w:lineRule="auto"/>
        <w:ind w:left="220" w:right="232" w:hanging="416"/>
        <w:rPr>
          <w:rFonts w:ascii="Arial MT" w:eastAsia="Arial MT" w:hAnsi="Arial MT" w:cs="Arial MT"/>
          <w:sz w:val="18"/>
        </w:rPr>
      </w:pPr>
      <w:r>
        <w:rPr>
          <w:rFonts w:ascii="Arial MT" w:eastAsia="Arial MT" w:hAnsi="Arial MT" w:cs="Arial MT"/>
          <w:sz w:val="18"/>
        </w:rPr>
        <w:t xml:space="preserve">O valor total disponibilizado para este Edital é de </w:t>
      </w:r>
      <w:r w:rsidRPr="00061D97">
        <w:rPr>
          <w:b/>
          <w:sz w:val="18"/>
        </w:rPr>
        <w:t>R$</w:t>
      </w:r>
      <w:r>
        <w:rPr>
          <w:b/>
          <w:sz w:val="18"/>
        </w:rPr>
        <w:t xml:space="preserve"> 36.613,52 (Trinta e Seis Mil Seiscentos e Treze Reais  e Cinquenta e Dois Centavos  </w:t>
      </w:r>
      <w:r w:rsidRPr="00061D97">
        <w:rPr>
          <w:b/>
          <w:sz w:val="18"/>
        </w:rPr>
        <w:t xml:space="preserve">) </w:t>
      </w:r>
      <w:r>
        <w:rPr>
          <w:rFonts w:ascii="Arial MT" w:eastAsia="Arial MT" w:hAnsi="Arial MT" w:cs="Arial MT"/>
          <w:sz w:val="18"/>
        </w:rPr>
        <w:t>,divididos entre as linhas de crédito descritas no Anexo I deste edital.</w:t>
      </w:r>
    </w:p>
    <w:p w:rsidR="007F6D01" w:rsidRDefault="0065648D">
      <w:pPr>
        <w:numPr>
          <w:ilvl w:val="0"/>
          <w:numId w:val="2"/>
        </w:numPr>
        <w:tabs>
          <w:tab w:val="left" w:pos="672"/>
        </w:tabs>
        <w:spacing w:before="120" w:after="0" w:line="240" w:lineRule="auto"/>
        <w:ind w:left="220" w:right="240"/>
        <w:jc w:val="both"/>
        <w:rPr>
          <w:rFonts w:ascii="Arial MT" w:eastAsia="Arial MT" w:hAnsi="Arial MT" w:cs="Arial MT"/>
          <w:sz w:val="18"/>
        </w:rPr>
      </w:pPr>
      <w:r>
        <w:rPr>
          <w:rFonts w:ascii="Arial MT" w:eastAsia="Arial MT" w:hAnsi="Arial MT" w:cs="Arial MT"/>
          <w:sz w:val="18"/>
        </w:rPr>
        <w:t>A</w:t>
      </w:r>
      <w:r>
        <w:rPr>
          <w:rFonts w:ascii="Arial MT" w:eastAsia="Arial MT" w:hAnsi="Arial MT" w:cs="Arial MT"/>
          <w:spacing w:val="1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despesa</w:t>
      </w:r>
      <w:r>
        <w:rPr>
          <w:rFonts w:ascii="Arial MT" w:eastAsia="Arial MT" w:hAnsi="Arial MT" w:cs="Arial MT"/>
          <w:spacing w:val="1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correrá</w:t>
      </w:r>
      <w:r>
        <w:rPr>
          <w:rFonts w:ascii="Arial MT" w:eastAsia="Arial MT" w:hAnsi="Arial MT" w:cs="Arial MT"/>
          <w:spacing w:val="1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à</w:t>
      </w:r>
      <w:r>
        <w:rPr>
          <w:rFonts w:ascii="Arial MT" w:eastAsia="Arial MT" w:hAnsi="Arial MT" w:cs="Arial MT"/>
          <w:spacing w:val="1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conta</w:t>
      </w:r>
      <w:r>
        <w:rPr>
          <w:rFonts w:ascii="Arial MT" w:eastAsia="Arial MT" w:hAnsi="Arial MT" w:cs="Arial MT"/>
          <w:spacing w:val="1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das</w:t>
      </w:r>
      <w:r>
        <w:rPr>
          <w:rFonts w:ascii="Arial MT" w:eastAsia="Arial MT" w:hAnsi="Arial MT" w:cs="Arial MT"/>
          <w:spacing w:val="1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seguintes</w:t>
      </w:r>
      <w:r>
        <w:rPr>
          <w:rFonts w:ascii="Arial MT" w:eastAsia="Arial MT" w:hAnsi="Arial MT" w:cs="Arial MT"/>
          <w:spacing w:val="1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Dotações</w:t>
      </w:r>
      <w:r>
        <w:rPr>
          <w:rFonts w:ascii="Arial MT" w:eastAsia="Arial MT" w:hAnsi="Arial MT" w:cs="Arial MT"/>
          <w:spacing w:val="1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Orçamentárias:</w:t>
      </w:r>
      <w:r>
        <w:rPr>
          <w:rFonts w:ascii="Arial MT" w:eastAsia="Arial MT" w:hAnsi="Arial MT" w:cs="Arial MT"/>
          <w:spacing w:val="1"/>
          <w:sz w:val="18"/>
        </w:rPr>
        <w:t xml:space="preserve"> </w:t>
      </w:r>
      <w:r>
        <w:rPr>
          <w:sz w:val="18"/>
        </w:rPr>
        <w:t>133920004203533903600</w:t>
      </w:r>
    </w:p>
    <w:p w:rsidR="007F6D01" w:rsidRDefault="0065648D">
      <w:pPr>
        <w:numPr>
          <w:ilvl w:val="0"/>
          <w:numId w:val="2"/>
        </w:numPr>
        <w:tabs>
          <w:tab w:val="left" w:pos="597"/>
        </w:tabs>
        <w:spacing w:before="120" w:after="0" w:line="240" w:lineRule="auto"/>
        <w:ind w:left="220" w:right="237"/>
        <w:jc w:val="both"/>
        <w:rPr>
          <w:rFonts w:ascii="Arial MT" w:eastAsia="Arial MT" w:hAnsi="Arial MT" w:cs="Arial MT"/>
          <w:sz w:val="18"/>
        </w:rPr>
      </w:pPr>
      <w:r>
        <w:rPr>
          <w:rFonts w:ascii="Arial MT" w:eastAsia="Arial MT" w:hAnsi="Arial MT" w:cs="Arial MT"/>
          <w:sz w:val="18"/>
        </w:rPr>
        <w:t>Este</w:t>
      </w:r>
      <w:r>
        <w:rPr>
          <w:rFonts w:ascii="Arial MT" w:eastAsia="Arial MT" w:hAnsi="Arial MT" w:cs="Arial MT"/>
          <w:spacing w:val="1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edital</w:t>
      </w:r>
      <w:r>
        <w:rPr>
          <w:rFonts w:ascii="Arial MT" w:eastAsia="Arial MT" w:hAnsi="Arial MT" w:cs="Arial MT"/>
          <w:spacing w:val="1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poderá</w:t>
      </w:r>
      <w:r>
        <w:rPr>
          <w:rFonts w:ascii="Arial MT" w:eastAsia="Arial MT" w:hAnsi="Arial MT" w:cs="Arial MT"/>
          <w:spacing w:val="1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ser</w:t>
      </w:r>
      <w:r>
        <w:rPr>
          <w:rFonts w:ascii="Arial MT" w:eastAsia="Arial MT" w:hAnsi="Arial MT" w:cs="Arial MT"/>
          <w:spacing w:val="1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suplementado,</w:t>
      </w:r>
      <w:r>
        <w:rPr>
          <w:rFonts w:ascii="Arial MT" w:eastAsia="Arial MT" w:hAnsi="Arial MT" w:cs="Arial MT"/>
          <w:spacing w:val="1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caso</w:t>
      </w:r>
      <w:r>
        <w:rPr>
          <w:rFonts w:ascii="Arial MT" w:eastAsia="Arial MT" w:hAnsi="Arial MT" w:cs="Arial MT"/>
          <w:spacing w:val="1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haja</w:t>
      </w:r>
      <w:r>
        <w:rPr>
          <w:rFonts w:ascii="Arial MT" w:eastAsia="Arial MT" w:hAnsi="Arial MT" w:cs="Arial MT"/>
          <w:spacing w:val="1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interesse</w:t>
      </w:r>
      <w:r>
        <w:rPr>
          <w:rFonts w:ascii="Arial MT" w:eastAsia="Arial MT" w:hAnsi="Arial MT" w:cs="Arial MT"/>
          <w:spacing w:val="1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público</w:t>
      </w:r>
      <w:r>
        <w:rPr>
          <w:rFonts w:ascii="Arial MT" w:eastAsia="Arial MT" w:hAnsi="Arial MT" w:cs="Arial MT"/>
          <w:spacing w:val="1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e</w:t>
      </w:r>
      <w:r>
        <w:rPr>
          <w:rFonts w:ascii="Arial MT" w:eastAsia="Arial MT" w:hAnsi="Arial MT" w:cs="Arial MT"/>
          <w:spacing w:val="1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disponibilidade</w:t>
      </w:r>
      <w:r>
        <w:rPr>
          <w:rFonts w:ascii="Arial MT" w:eastAsia="Arial MT" w:hAnsi="Arial MT" w:cs="Arial MT"/>
          <w:spacing w:val="1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orçamentária</w:t>
      </w:r>
      <w:r>
        <w:rPr>
          <w:rFonts w:ascii="Arial MT" w:eastAsia="Arial MT" w:hAnsi="Arial MT" w:cs="Arial MT"/>
          <w:spacing w:val="1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suficiente.</w:t>
      </w:r>
    </w:p>
    <w:p w:rsidR="007F6D01" w:rsidRDefault="007F6D01">
      <w:pPr>
        <w:spacing w:after="0" w:line="240" w:lineRule="auto"/>
        <w:rPr>
          <w:rFonts w:ascii="Arial MT" w:eastAsia="Arial MT" w:hAnsi="Arial MT" w:cs="Arial MT"/>
          <w:sz w:val="20"/>
        </w:rPr>
      </w:pPr>
    </w:p>
    <w:p w:rsidR="007F6D01" w:rsidRDefault="007F6D01">
      <w:pPr>
        <w:spacing w:before="10" w:after="0" w:line="240" w:lineRule="auto"/>
        <w:rPr>
          <w:rFonts w:ascii="Arial MT" w:eastAsia="Arial MT" w:hAnsi="Arial MT" w:cs="Arial MT"/>
          <w:sz w:val="18"/>
        </w:rPr>
      </w:pPr>
    </w:p>
    <w:p w:rsidR="007F6D01" w:rsidRDefault="0065648D">
      <w:pPr>
        <w:numPr>
          <w:ilvl w:val="0"/>
          <w:numId w:val="3"/>
        </w:numPr>
        <w:tabs>
          <w:tab w:val="left" w:pos="421"/>
        </w:tabs>
        <w:spacing w:after="0" w:line="240" w:lineRule="auto"/>
        <w:ind w:left="420" w:hanging="201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>QUEM PODE SE INSCREVER</w:t>
      </w:r>
    </w:p>
    <w:p w:rsidR="007F6D01" w:rsidRDefault="0065648D">
      <w:pPr>
        <w:numPr>
          <w:ilvl w:val="0"/>
          <w:numId w:val="3"/>
        </w:numPr>
        <w:tabs>
          <w:tab w:val="left" w:pos="522"/>
        </w:tabs>
        <w:spacing w:before="120" w:after="0" w:line="240" w:lineRule="auto"/>
        <w:ind w:left="521" w:hanging="302"/>
        <w:jc w:val="both"/>
        <w:rPr>
          <w:rFonts w:ascii="Arial MT" w:eastAsia="Arial MT" w:hAnsi="Arial MT" w:cs="Arial MT"/>
          <w:sz w:val="18"/>
        </w:rPr>
      </w:pPr>
      <w:r>
        <w:rPr>
          <w:rFonts w:ascii="Arial MT" w:eastAsia="Arial MT" w:hAnsi="Arial MT" w:cs="Arial MT"/>
          <w:sz w:val="18"/>
        </w:rPr>
        <w:t>Pode se inscrever neste edital qualquer agente cultural, considerando o item 1.2 do Anexo I.</w:t>
      </w:r>
    </w:p>
    <w:p w:rsidR="007F6D01" w:rsidRDefault="0065648D">
      <w:pPr>
        <w:numPr>
          <w:ilvl w:val="0"/>
          <w:numId w:val="3"/>
        </w:numPr>
        <w:tabs>
          <w:tab w:val="left" w:pos="522"/>
        </w:tabs>
        <w:spacing w:before="120" w:after="0" w:line="240" w:lineRule="auto"/>
        <w:ind w:left="521" w:hanging="302"/>
        <w:jc w:val="both"/>
        <w:rPr>
          <w:rFonts w:ascii="Arial MT" w:eastAsia="Arial MT" w:hAnsi="Arial MT" w:cs="Arial MT"/>
          <w:sz w:val="18"/>
        </w:rPr>
      </w:pPr>
      <w:r>
        <w:rPr>
          <w:rFonts w:ascii="Arial MT" w:eastAsia="Arial MT" w:hAnsi="Arial MT" w:cs="Arial MT"/>
          <w:sz w:val="18"/>
        </w:rPr>
        <w:t>Em regra, o agente cultural pode ser:</w:t>
      </w:r>
    </w:p>
    <w:p w:rsidR="007F6D01" w:rsidRDefault="0065648D">
      <w:pPr>
        <w:numPr>
          <w:ilvl w:val="0"/>
          <w:numId w:val="3"/>
        </w:numPr>
        <w:tabs>
          <w:tab w:val="left" w:pos="321"/>
        </w:tabs>
        <w:spacing w:before="120" w:after="0" w:line="240" w:lineRule="auto"/>
        <w:ind w:left="320" w:hanging="101"/>
        <w:rPr>
          <w:rFonts w:ascii="Arial MT" w:eastAsia="Arial MT" w:hAnsi="Arial MT" w:cs="Arial MT"/>
          <w:sz w:val="18"/>
        </w:rPr>
      </w:pPr>
      <w:r>
        <w:rPr>
          <w:rFonts w:ascii="Arial MT" w:eastAsia="Arial MT" w:hAnsi="Arial MT" w:cs="Arial MT"/>
          <w:sz w:val="18"/>
        </w:rPr>
        <w:t>- Pessoa física ou Microempreendedor Individual (MEI)</w:t>
      </w:r>
    </w:p>
    <w:p w:rsidR="007F6D01" w:rsidRDefault="0065648D">
      <w:pPr>
        <w:numPr>
          <w:ilvl w:val="0"/>
          <w:numId w:val="3"/>
        </w:numPr>
        <w:tabs>
          <w:tab w:val="left" w:pos="371"/>
        </w:tabs>
        <w:spacing w:before="120" w:after="0" w:line="379" w:lineRule="auto"/>
        <w:ind w:left="220" w:right="883"/>
        <w:rPr>
          <w:rFonts w:ascii="Arial MT" w:eastAsia="Arial MT" w:hAnsi="Arial MT" w:cs="Arial MT"/>
          <w:sz w:val="18"/>
        </w:rPr>
      </w:pPr>
      <w:r>
        <w:rPr>
          <w:rFonts w:ascii="Arial MT" w:eastAsia="Arial MT" w:hAnsi="Arial MT" w:cs="Arial MT"/>
          <w:sz w:val="18"/>
        </w:rPr>
        <w:t>- Pessoa jurídica com fins lucrativos (Ex.: empresa de pequeno porte, empresa de grande porte, etc)</w:t>
      </w:r>
      <w:r>
        <w:rPr>
          <w:rFonts w:ascii="Arial MT" w:eastAsia="Arial MT" w:hAnsi="Arial MT" w:cs="Arial MT"/>
          <w:spacing w:val="-48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III - Pessoa jurídica sem fins lucrativos (Ex.: Associação, Fundação, Cooperativa, etc)</w:t>
      </w:r>
    </w:p>
    <w:p w:rsidR="007F6D01" w:rsidRDefault="0065648D">
      <w:pPr>
        <w:spacing w:after="0" w:line="240" w:lineRule="auto"/>
        <w:ind w:left="220"/>
        <w:rPr>
          <w:rFonts w:ascii="Arial MT" w:eastAsia="Arial MT" w:hAnsi="Arial MT" w:cs="Arial MT"/>
          <w:sz w:val="18"/>
        </w:rPr>
      </w:pPr>
      <w:r>
        <w:rPr>
          <w:rFonts w:ascii="Arial MT" w:eastAsia="Arial MT" w:hAnsi="Arial MT" w:cs="Arial MT"/>
          <w:sz w:val="18"/>
        </w:rPr>
        <w:t>IV - Coletivo/Grupo sem CNPJ, representado por pessoa física.</w:t>
      </w:r>
    </w:p>
    <w:p w:rsidR="007F6D01" w:rsidRDefault="0065648D">
      <w:pPr>
        <w:numPr>
          <w:ilvl w:val="0"/>
          <w:numId w:val="4"/>
        </w:numPr>
        <w:tabs>
          <w:tab w:val="left" w:pos="522"/>
        </w:tabs>
        <w:spacing w:before="120" w:after="0" w:line="240" w:lineRule="auto"/>
        <w:ind w:left="521" w:hanging="302"/>
        <w:jc w:val="both"/>
        <w:rPr>
          <w:rFonts w:ascii="Arial MT" w:eastAsia="Arial MT" w:hAnsi="Arial MT" w:cs="Arial MT"/>
          <w:sz w:val="18"/>
        </w:rPr>
      </w:pPr>
      <w:r>
        <w:rPr>
          <w:rFonts w:ascii="Arial MT" w:eastAsia="Arial MT" w:hAnsi="Arial MT" w:cs="Arial MT"/>
          <w:sz w:val="18"/>
        </w:rPr>
        <w:t>O proponente é o agente cultural responsável pela inscrição do projeto.</w:t>
      </w:r>
    </w:p>
    <w:p w:rsidR="007F6D01" w:rsidRDefault="0065648D">
      <w:pPr>
        <w:numPr>
          <w:ilvl w:val="0"/>
          <w:numId w:val="4"/>
        </w:numPr>
        <w:tabs>
          <w:tab w:val="left" w:pos="537"/>
        </w:tabs>
        <w:spacing w:before="120" w:after="0" w:line="240" w:lineRule="auto"/>
        <w:ind w:left="220" w:right="227"/>
        <w:jc w:val="both"/>
        <w:rPr>
          <w:rFonts w:ascii="Arial MT" w:eastAsia="Arial MT" w:hAnsi="Arial MT" w:cs="Arial MT"/>
          <w:sz w:val="18"/>
        </w:rPr>
      </w:pPr>
      <w:r>
        <w:rPr>
          <w:rFonts w:ascii="Arial MT" w:eastAsia="Arial MT" w:hAnsi="Arial MT" w:cs="Arial MT"/>
          <w:sz w:val="18"/>
        </w:rPr>
        <w:lastRenderedPageBreak/>
        <w:t>Na hipótese de agentes culturais que atuem como grupo ou coletivo cultural sem constituição jurídica (ou</w:t>
      </w:r>
      <w:r>
        <w:rPr>
          <w:rFonts w:ascii="Arial MT" w:eastAsia="Arial MT" w:hAnsi="Arial MT" w:cs="Arial MT"/>
          <w:spacing w:val="1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seja,</w:t>
      </w:r>
      <w:r>
        <w:rPr>
          <w:rFonts w:ascii="Arial MT" w:eastAsia="Arial MT" w:hAnsi="Arial MT" w:cs="Arial MT"/>
          <w:spacing w:val="12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sem</w:t>
      </w:r>
      <w:r>
        <w:rPr>
          <w:rFonts w:ascii="Arial MT" w:eastAsia="Arial MT" w:hAnsi="Arial MT" w:cs="Arial MT"/>
          <w:spacing w:val="13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CNPJ),</w:t>
      </w:r>
      <w:r>
        <w:rPr>
          <w:rFonts w:ascii="Arial MT" w:eastAsia="Arial MT" w:hAnsi="Arial MT" w:cs="Arial MT"/>
          <w:spacing w:val="13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será</w:t>
      </w:r>
      <w:r>
        <w:rPr>
          <w:rFonts w:ascii="Arial MT" w:eastAsia="Arial MT" w:hAnsi="Arial MT" w:cs="Arial MT"/>
          <w:spacing w:val="13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indicada</w:t>
      </w:r>
      <w:r>
        <w:rPr>
          <w:rFonts w:ascii="Arial MT" w:eastAsia="Arial MT" w:hAnsi="Arial MT" w:cs="Arial MT"/>
          <w:spacing w:val="13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pessoa</w:t>
      </w:r>
      <w:r>
        <w:rPr>
          <w:rFonts w:ascii="Arial MT" w:eastAsia="Arial MT" w:hAnsi="Arial MT" w:cs="Arial MT"/>
          <w:spacing w:val="13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física</w:t>
      </w:r>
      <w:r>
        <w:rPr>
          <w:rFonts w:ascii="Arial MT" w:eastAsia="Arial MT" w:hAnsi="Arial MT" w:cs="Arial MT"/>
          <w:spacing w:val="12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como</w:t>
      </w:r>
      <w:r>
        <w:rPr>
          <w:rFonts w:ascii="Arial MT" w:eastAsia="Arial MT" w:hAnsi="Arial MT" w:cs="Arial MT"/>
          <w:spacing w:val="13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responsável</w:t>
      </w:r>
      <w:r>
        <w:rPr>
          <w:rFonts w:ascii="Arial MT" w:eastAsia="Arial MT" w:hAnsi="Arial MT" w:cs="Arial MT"/>
          <w:spacing w:val="13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legal</w:t>
      </w:r>
      <w:r>
        <w:rPr>
          <w:rFonts w:ascii="Arial MT" w:eastAsia="Arial MT" w:hAnsi="Arial MT" w:cs="Arial MT"/>
          <w:spacing w:val="13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para</w:t>
      </w:r>
      <w:r>
        <w:rPr>
          <w:rFonts w:ascii="Arial MT" w:eastAsia="Arial MT" w:hAnsi="Arial MT" w:cs="Arial MT"/>
          <w:spacing w:val="13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o</w:t>
      </w:r>
      <w:r>
        <w:rPr>
          <w:rFonts w:ascii="Arial MT" w:eastAsia="Arial MT" w:hAnsi="Arial MT" w:cs="Arial MT"/>
          <w:spacing w:val="13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ato</w:t>
      </w:r>
      <w:r>
        <w:rPr>
          <w:rFonts w:ascii="Arial MT" w:eastAsia="Arial MT" w:hAnsi="Arial MT" w:cs="Arial MT"/>
          <w:spacing w:val="12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da</w:t>
      </w:r>
      <w:r>
        <w:rPr>
          <w:rFonts w:ascii="Arial MT" w:eastAsia="Arial MT" w:hAnsi="Arial MT" w:cs="Arial MT"/>
          <w:spacing w:val="13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assinatura</w:t>
      </w:r>
      <w:r>
        <w:rPr>
          <w:rFonts w:ascii="Arial MT" w:eastAsia="Arial MT" w:hAnsi="Arial MT" w:cs="Arial MT"/>
          <w:spacing w:val="13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do</w:t>
      </w:r>
      <w:r>
        <w:rPr>
          <w:rFonts w:ascii="Arial MT" w:eastAsia="Arial MT" w:hAnsi="Arial MT" w:cs="Arial MT"/>
          <w:spacing w:val="-2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Termo</w:t>
      </w:r>
      <w:r>
        <w:rPr>
          <w:rFonts w:ascii="Arial MT" w:eastAsia="Arial MT" w:hAnsi="Arial MT" w:cs="Arial MT"/>
          <w:spacing w:val="-1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de</w:t>
      </w:r>
    </w:p>
    <w:p w:rsidR="007F6D01" w:rsidRDefault="007F6D01">
      <w:pPr>
        <w:spacing w:before="10" w:after="0" w:line="240" w:lineRule="auto"/>
        <w:rPr>
          <w:rFonts w:ascii="Arial MT" w:eastAsia="Arial MT" w:hAnsi="Arial MT" w:cs="Arial MT"/>
          <w:sz w:val="19"/>
        </w:rPr>
      </w:pPr>
    </w:p>
    <w:p w:rsidR="007F6D01" w:rsidRDefault="0065648D">
      <w:pPr>
        <w:spacing w:before="95" w:after="0" w:line="240" w:lineRule="auto"/>
        <w:ind w:left="220"/>
        <w:rPr>
          <w:rFonts w:ascii="Arial MT" w:eastAsia="Arial MT" w:hAnsi="Arial MT" w:cs="Arial MT"/>
          <w:sz w:val="18"/>
        </w:rPr>
      </w:pPr>
      <w:r>
        <w:rPr>
          <w:rFonts w:ascii="Arial MT" w:eastAsia="Arial MT" w:hAnsi="Arial MT" w:cs="Arial MT"/>
          <w:sz w:val="18"/>
        </w:rPr>
        <w:t>Execução</w:t>
      </w:r>
      <w:r>
        <w:rPr>
          <w:rFonts w:ascii="Arial MT" w:eastAsia="Arial MT" w:hAnsi="Arial MT" w:cs="Arial MT"/>
          <w:spacing w:val="13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Cultural</w:t>
      </w:r>
      <w:r>
        <w:rPr>
          <w:rFonts w:ascii="Arial MT" w:eastAsia="Arial MT" w:hAnsi="Arial MT" w:cs="Arial MT"/>
          <w:spacing w:val="14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e</w:t>
      </w:r>
      <w:r>
        <w:rPr>
          <w:rFonts w:ascii="Arial MT" w:eastAsia="Arial MT" w:hAnsi="Arial MT" w:cs="Arial MT"/>
          <w:spacing w:val="14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a</w:t>
      </w:r>
      <w:r>
        <w:rPr>
          <w:rFonts w:ascii="Arial MT" w:eastAsia="Arial MT" w:hAnsi="Arial MT" w:cs="Arial MT"/>
          <w:spacing w:val="13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representação</w:t>
      </w:r>
      <w:r>
        <w:rPr>
          <w:rFonts w:ascii="Arial MT" w:eastAsia="Arial MT" w:hAnsi="Arial MT" w:cs="Arial MT"/>
          <w:spacing w:val="14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será</w:t>
      </w:r>
      <w:r>
        <w:rPr>
          <w:rFonts w:ascii="Arial MT" w:eastAsia="Arial MT" w:hAnsi="Arial MT" w:cs="Arial MT"/>
          <w:spacing w:val="14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formalizada</w:t>
      </w:r>
      <w:r>
        <w:rPr>
          <w:rFonts w:ascii="Arial MT" w:eastAsia="Arial MT" w:hAnsi="Arial MT" w:cs="Arial MT"/>
          <w:spacing w:val="13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em</w:t>
      </w:r>
      <w:r>
        <w:rPr>
          <w:rFonts w:ascii="Arial MT" w:eastAsia="Arial MT" w:hAnsi="Arial MT" w:cs="Arial MT"/>
          <w:spacing w:val="14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declaração</w:t>
      </w:r>
      <w:r>
        <w:rPr>
          <w:rFonts w:ascii="Arial MT" w:eastAsia="Arial MT" w:hAnsi="Arial MT" w:cs="Arial MT"/>
          <w:spacing w:val="14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assinada</w:t>
      </w:r>
      <w:r>
        <w:rPr>
          <w:rFonts w:ascii="Arial MT" w:eastAsia="Arial MT" w:hAnsi="Arial MT" w:cs="Arial MT"/>
          <w:spacing w:val="14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pelos</w:t>
      </w:r>
      <w:r>
        <w:rPr>
          <w:rFonts w:ascii="Arial MT" w:eastAsia="Arial MT" w:hAnsi="Arial MT" w:cs="Arial MT"/>
          <w:spacing w:val="13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demais</w:t>
      </w:r>
      <w:r>
        <w:rPr>
          <w:rFonts w:ascii="Arial MT" w:eastAsia="Arial MT" w:hAnsi="Arial MT" w:cs="Arial MT"/>
          <w:spacing w:val="14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integrantes</w:t>
      </w:r>
      <w:r>
        <w:rPr>
          <w:rFonts w:ascii="Arial MT" w:eastAsia="Arial MT" w:hAnsi="Arial MT" w:cs="Arial MT"/>
          <w:spacing w:val="-1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do</w:t>
      </w:r>
      <w:r>
        <w:rPr>
          <w:rFonts w:ascii="Arial MT" w:eastAsia="Arial MT" w:hAnsi="Arial MT" w:cs="Arial MT"/>
          <w:spacing w:val="-47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grupo ou coletivo, conforme constante no Anexo VI - Declaração de Representação.</w:t>
      </w:r>
    </w:p>
    <w:p w:rsidR="007F6D01" w:rsidRDefault="0065648D">
      <w:pPr>
        <w:numPr>
          <w:ilvl w:val="0"/>
          <w:numId w:val="5"/>
        </w:numPr>
        <w:tabs>
          <w:tab w:val="left" w:pos="567"/>
        </w:tabs>
        <w:spacing w:before="120" w:after="0" w:line="240" w:lineRule="auto"/>
        <w:ind w:left="220" w:right="226"/>
        <w:jc w:val="both"/>
        <w:rPr>
          <w:rFonts w:ascii="Arial MT" w:eastAsia="Arial MT" w:hAnsi="Arial MT" w:cs="Arial MT"/>
          <w:sz w:val="18"/>
        </w:rPr>
      </w:pPr>
      <w:r>
        <w:rPr>
          <w:rFonts w:ascii="Arial MT" w:eastAsia="Arial MT" w:hAnsi="Arial MT" w:cs="Arial MT"/>
          <w:sz w:val="18"/>
        </w:rPr>
        <w:t>O proponente não pode exercer apenas funções administrativas no âmbito do projeto e deve exercer</w:t>
      </w:r>
      <w:r>
        <w:rPr>
          <w:rFonts w:ascii="Arial MT" w:eastAsia="Arial MT" w:hAnsi="Arial MT" w:cs="Arial MT"/>
          <w:spacing w:val="1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necessariamente a função de criação, direção, produção, coordenação, gestão artística ou outra função de</w:t>
      </w:r>
      <w:r>
        <w:rPr>
          <w:rFonts w:ascii="Arial MT" w:eastAsia="Arial MT" w:hAnsi="Arial MT" w:cs="Arial MT"/>
          <w:spacing w:val="1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destaque e capacidade de decisão no projeto.</w:t>
      </w:r>
    </w:p>
    <w:p w:rsidR="007F6D01" w:rsidRDefault="0065648D">
      <w:pPr>
        <w:numPr>
          <w:ilvl w:val="0"/>
          <w:numId w:val="5"/>
        </w:numPr>
        <w:tabs>
          <w:tab w:val="left" w:pos="552"/>
        </w:tabs>
        <w:spacing w:before="120" w:after="0" w:line="240" w:lineRule="auto"/>
        <w:ind w:left="220" w:right="227"/>
        <w:jc w:val="both"/>
        <w:rPr>
          <w:rFonts w:ascii="Arial MT" w:eastAsia="Arial MT" w:hAnsi="Arial MT" w:cs="Arial MT"/>
          <w:sz w:val="18"/>
        </w:rPr>
      </w:pPr>
      <w:r>
        <w:rPr>
          <w:rFonts w:ascii="Arial MT" w:eastAsia="Arial MT" w:hAnsi="Arial MT" w:cs="Arial MT"/>
          <w:sz w:val="18"/>
        </w:rPr>
        <w:t>Os</w:t>
      </w:r>
      <w:r>
        <w:rPr>
          <w:rFonts w:ascii="Arial MT" w:eastAsia="Arial MT" w:hAnsi="Arial MT" w:cs="Arial MT"/>
          <w:spacing w:val="1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Anexos I e II devem ser consultados para fins de verificação das condições de participação neste</w:t>
      </w:r>
      <w:r>
        <w:rPr>
          <w:rFonts w:ascii="Arial MT" w:eastAsia="Arial MT" w:hAnsi="Arial MT" w:cs="Arial MT"/>
          <w:spacing w:val="1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edital,</w:t>
      </w:r>
      <w:r>
        <w:rPr>
          <w:rFonts w:ascii="Arial MT" w:eastAsia="Arial MT" w:hAnsi="Arial MT" w:cs="Arial MT"/>
          <w:spacing w:val="1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porém</w:t>
      </w:r>
      <w:r>
        <w:rPr>
          <w:rFonts w:ascii="Arial MT" w:eastAsia="Arial MT" w:hAnsi="Arial MT" w:cs="Arial MT"/>
          <w:spacing w:val="1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o</w:t>
      </w:r>
      <w:r>
        <w:rPr>
          <w:rFonts w:ascii="Arial MT" w:eastAsia="Arial MT" w:hAnsi="Arial MT" w:cs="Arial MT"/>
          <w:spacing w:val="1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preenchimento</w:t>
      </w:r>
      <w:r>
        <w:rPr>
          <w:rFonts w:ascii="Arial MT" w:eastAsia="Arial MT" w:hAnsi="Arial MT" w:cs="Arial MT"/>
          <w:spacing w:val="1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efetivo</w:t>
      </w:r>
      <w:r>
        <w:rPr>
          <w:rFonts w:ascii="Arial MT" w:eastAsia="Arial MT" w:hAnsi="Arial MT" w:cs="Arial MT"/>
          <w:spacing w:val="1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dos</w:t>
      </w:r>
      <w:r>
        <w:rPr>
          <w:rFonts w:ascii="Arial MT" w:eastAsia="Arial MT" w:hAnsi="Arial MT" w:cs="Arial MT"/>
          <w:spacing w:val="1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mesmos</w:t>
      </w:r>
      <w:r>
        <w:rPr>
          <w:rFonts w:ascii="Arial MT" w:eastAsia="Arial MT" w:hAnsi="Arial MT" w:cs="Arial MT"/>
          <w:spacing w:val="1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se</w:t>
      </w:r>
      <w:r>
        <w:rPr>
          <w:rFonts w:ascii="Arial MT" w:eastAsia="Arial MT" w:hAnsi="Arial MT" w:cs="Arial MT"/>
          <w:spacing w:val="1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dará</w:t>
      </w:r>
      <w:r>
        <w:rPr>
          <w:rFonts w:ascii="Arial MT" w:eastAsia="Arial MT" w:hAnsi="Arial MT" w:cs="Arial MT"/>
          <w:spacing w:val="1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somente</w:t>
      </w:r>
      <w:r>
        <w:rPr>
          <w:rFonts w:ascii="Arial MT" w:eastAsia="Arial MT" w:hAnsi="Arial MT" w:cs="Arial MT"/>
          <w:spacing w:val="1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pelo</w:t>
      </w:r>
      <w:r>
        <w:rPr>
          <w:rFonts w:ascii="Arial MT" w:eastAsia="Arial MT" w:hAnsi="Arial MT" w:cs="Arial MT"/>
          <w:spacing w:val="1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Formulário</w:t>
      </w:r>
      <w:r>
        <w:rPr>
          <w:rFonts w:ascii="Arial MT" w:eastAsia="Arial MT" w:hAnsi="Arial MT" w:cs="Arial MT"/>
          <w:spacing w:val="1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Google</w:t>
      </w:r>
      <w:r>
        <w:rPr>
          <w:rFonts w:ascii="Arial MT" w:eastAsia="Arial MT" w:hAnsi="Arial MT" w:cs="Arial MT"/>
          <w:spacing w:val="1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Online,</w:t>
      </w:r>
      <w:r>
        <w:rPr>
          <w:rFonts w:ascii="Arial MT" w:eastAsia="Arial MT" w:hAnsi="Arial MT" w:cs="Arial MT"/>
          <w:spacing w:val="1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disponível no item 7.1.</w:t>
      </w:r>
    </w:p>
    <w:p w:rsidR="007F6D01" w:rsidRDefault="007F6D01">
      <w:pPr>
        <w:spacing w:after="0" w:line="240" w:lineRule="auto"/>
        <w:rPr>
          <w:rFonts w:ascii="Arial MT" w:eastAsia="Arial MT" w:hAnsi="Arial MT" w:cs="Arial MT"/>
          <w:sz w:val="20"/>
        </w:rPr>
      </w:pPr>
    </w:p>
    <w:p w:rsidR="007F6D01" w:rsidRDefault="007F6D01">
      <w:pPr>
        <w:spacing w:before="10" w:after="0" w:line="240" w:lineRule="auto"/>
        <w:rPr>
          <w:rFonts w:ascii="Arial MT" w:eastAsia="Arial MT" w:hAnsi="Arial MT" w:cs="Arial MT"/>
          <w:sz w:val="18"/>
        </w:rPr>
      </w:pPr>
    </w:p>
    <w:p w:rsidR="007F6D01" w:rsidRDefault="0065648D">
      <w:pPr>
        <w:numPr>
          <w:ilvl w:val="0"/>
          <w:numId w:val="6"/>
        </w:numPr>
        <w:tabs>
          <w:tab w:val="left" w:pos="421"/>
        </w:tabs>
        <w:spacing w:after="0" w:line="240" w:lineRule="auto"/>
        <w:ind w:left="420" w:hanging="201"/>
        <w:jc w:val="both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>QUEM NÃO PODE SE INSCREVER</w:t>
      </w:r>
    </w:p>
    <w:p w:rsidR="007F6D01" w:rsidRDefault="0065648D">
      <w:pPr>
        <w:numPr>
          <w:ilvl w:val="0"/>
          <w:numId w:val="6"/>
        </w:numPr>
        <w:tabs>
          <w:tab w:val="left" w:pos="522"/>
        </w:tabs>
        <w:spacing w:before="120" w:after="0" w:line="240" w:lineRule="auto"/>
        <w:ind w:left="521" w:hanging="302"/>
        <w:jc w:val="both"/>
        <w:rPr>
          <w:rFonts w:ascii="Arial MT" w:eastAsia="Arial MT" w:hAnsi="Arial MT" w:cs="Arial MT"/>
          <w:sz w:val="18"/>
        </w:rPr>
      </w:pPr>
      <w:r>
        <w:rPr>
          <w:rFonts w:ascii="Arial MT" w:eastAsia="Arial MT" w:hAnsi="Arial MT" w:cs="Arial MT"/>
          <w:sz w:val="18"/>
        </w:rPr>
        <w:t>Não pode se inscrever neste Edital, proponentes que:</w:t>
      </w:r>
    </w:p>
    <w:p w:rsidR="007F6D01" w:rsidRDefault="0065648D">
      <w:pPr>
        <w:numPr>
          <w:ilvl w:val="0"/>
          <w:numId w:val="6"/>
        </w:numPr>
        <w:tabs>
          <w:tab w:val="left" w:pos="981"/>
        </w:tabs>
        <w:spacing w:before="120" w:after="0" w:line="240" w:lineRule="auto"/>
        <w:ind w:left="220" w:right="236" w:firstLine="600"/>
        <w:jc w:val="both"/>
        <w:rPr>
          <w:rFonts w:ascii="Arial MT" w:eastAsia="Arial MT" w:hAnsi="Arial MT" w:cs="Arial MT"/>
          <w:sz w:val="18"/>
        </w:rPr>
      </w:pPr>
      <w:r>
        <w:rPr>
          <w:rFonts w:ascii="Arial MT" w:eastAsia="Arial MT" w:hAnsi="Arial MT" w:cs="Arial MT"/>
          <w:sz w:val="18"/>
        </w:rPr>
        <w:t>-</w:t>
      </w:r>
      <w:r>
        <w:rPr>
          <w:rFonts w:ascii="Arial MT" w:eastAsia="Arial MT" w:hAnsi="Arial MT" w:cs="Arial MT"/>
          <w:spacing w:val="1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tenham</w:t>
      </w:r>
      <w:r>
        <w:rPr>
          <w:rFonts w:ascii="Arial MT" w:eastAsia="Arial MT" w:hAnsi="Arial MT" w:cs="Arial MT"/>
          <w:spacing w:val="1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se envolvido diretamente na etapa de elaboração do edital, na etapa de análise de</w:t>
      </w:r>
      <w:r>
        <w:rPr>
          <w:rFonts w:ascii="Arial MT" w:eastAsia="Arial MT" w:hAnsi="Arial MT" w:cs="Arial MT"/>
          <w:spacing w:val="1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propostas ou na etapa de julgamento de recursos;</w:t>
      </w:r>
    </w:p>
    <w:p w:rsidR="007F6D01" w:rsidRDefault="0065648D">
      <w:pPr>
        <w:numPr>
          <w:ilvl w:val="0"/>
          <w:numId w:val="6"/>
        </w:numPr>
        <w:tabs>
          <w:tab w:val="left" w:pos="986"/>
        </w:tabs>
        <w:spacing w:before="120" w:after="0" w:line="240" w:lineRule="auto"/>
        <w:ind w:left="220" w:right="232" w:firstLine="600"/>
        <w:jc w:val="both"/>
        <w:rPr>
          <w:rFonts w:ascii="Arial MT" w:eastAsia="Arial MT" w:hAnsi="Arial MT" w:cs="Arial MT"/>
          <w:sz w:val="18"/>
        </w:rPr>
      </w:pPr>
      <w:r>
        <w:rPr>
          <w:rFonts w:ascii="Arial MT" w:eastAsia="Arial MT" w:hAnsi="Arial MT" w:cs="Arial MT"/>
          <w:sz w:val="18"/>
        </w:rPr>
        <w:t>- sejam cônjuges, companheiros ou parentes em linha reta, colateral ou por afinidade, até o terceiro</w:t>
      </w:r>
      <w:r>
        <w:rPr>
          <w:rFonts w:ascii="Arial MT" w:eastAsia="Arial MT" w:hAnsi="Arial MT" w:cs="Arial MT"/>
          <w:spacing w:val="1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grau, de servidor público do órgão responsável pelo edital, nos casos em que o referido servidor tiver atuado</w:t>
      </w:r>
      <w:r>
        <w:rPr>
          <w:rFonts w:ascii="Arial MT" w:eastAsia="Arial MT" w:hAnsi="Arial MT" w:cs="Arial MT"/>
          <w:spacing w:val="1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na etapa de elaboração do edital, na etapa de análise de propostas ou na etapa de julgamento de recursos; e</w:t>
      </w:r>
    </w:p>
    <w:p w:rsidR="007F6D01" w:rsidRDefault="0065648D">
      <w:pPr>
        <w:numPr>
          <w:ilvl w:val="0"/>
          <w:numId w:val="6"/>
        </w:numPr>
        <w:tabs>
          <w:tab w:val="left" w:pos="1051"/>
        </w:tabs>
        <w:spacing w:before="120" w:after="0" w:line="240" w:lineRule="auto"/>
        <w:ind w:left="220" w:right="228" w:firstLine="600"/>
        <w:jc w:val="both"/>
        <w:rPr>
          <w:rFonts w:ascii="Arial MT" w:eastAsia="Arial MT" w:hAnsi="Arial MT" w:cs="Arial MT"/>
          <w:sz w:val="18"/>
        </w:rPr>
      </w:pPr>
      <w:r>
        <w:rPr>
          <w:rFonts w:ascii="Arial MT" w:eastAsia="Arial MT" w:hAnsi="Arial MT" w:cs="Arial MT"/>
          <w:sz w:val="18"/>
        </w:rPr>
        <w:t>- sejam membros do Poder Legislativo (Deputados, Senadores, Vereadores), do Poder Judiciário</w:t>
      </w:r>
      <w:r>
        <w:rPr>
          <w:rFonts w:ascii="Arial MT" w:eastAsia="Arial MT" w:hAnsi="Arial MT" w:cs="Arial MT"/>
          <w:spacing w:val="1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(Juízes, Desembargadores, Ministros), do Ministério Público (Promotor, Procurador); do Tribunal de Contas</w:t>
      </w:r>
      <w:r>
        <w:rPr>
          <w:rFonts w:ascii="Arial MT" w:eastAsia="Arial MT" w:hAnsi="Arial MT" w:cs="Arial MT"/>
          <w:spacing w:val="1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(Auditores e Conselheiros).</w:t>
      </w:r>
    </w:p>
    <w:p w:rsidR="007F6D01" w:rsidRDefault="0065648D">
      <w:pPr>
        <w:numPr>
          <w:ilvl w:val="0"/>
          <w:numId w:val="6"/>
        </w:numPr>
        <w:tabs>
          <w:tab w:val="left" w:pos="537"/>
        </w:tabs>
        <w:spacing w:before="120" w:after="0" w:line="240" w:lineRule="auto"/>
        <w:ind w:left="220" w:right="237"/>
        <w:jc w:val="both"/>
        <w:rPr>
          <w:rFonts w:ascii="Arial MT" w:eastAsia="Arial MT" w:hAnsi="Arial MT" w:cs="Arial MT"/>
          <w:sz w:val="18"/>
        </w:rPr>
      </w:pPr>
      <w:r>
        <w:rPr>
          <w:rFonts w:ascii="Arial MT" w:eastAsia="Arial MT" w:hAnsi="Arial MT" w:cs="Arial MT"/>
          <w:sz w:val="18"/>
        </w:rPr>
        <w:t>O agente cultural que integrar Conselho Municipal de Política Cultural poderá concorrer neste Edital para</w:t>
      </w:r>
      <w:r>
        <w:rPr>
          <w:rFonts w:ascii="Arial MT" w:eastAsia="Arial MT" w:hAnsi="Arial MT" w:cs="Arial MT"/>
          <w:spacing w:val="1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receber recursos do fomento cultural, exceto quando se enquadrar nas vedações previstas no item 4.1.</w:t>
      </w:r>
    </w:p>
    <w:p w:rsidR="007F6D01" w:rsidRDefault="0065648D">
      <w:pPr>
        <w:numPr>
          <w:ilvl w:val="0"/>
          <w:numId w:val="6"/>
        </w:numPr>
        <w:tabs>
          <w:tab w:val="left" w:pos="552"/>
        </w:tabs>
        <w:spacing w:before="120" w:after="0" w:line="240" w:lineRule="auto"/>
        <w:ind w:left="220" w:right="231"/>
        <w:jc w:val="both"/>
        <w:rPr>
          <w:rFonts w:ascii="Arial MT" w:eastAsia="Arial MT" w:hAnsi="Arial MT" w:cs="Arial MT"/>
          <w:sz w:val="18"/>
        </w:rPr>
      </w:pPr>
      <w:r>
        <w:rPr>
          <w:rFonts w:ascii="Arial MT" w:eastAsia="Arial MT" w:hAnsi="Arial MT" w:cs="Arial MT"/>
          <w:sz w:val="18"/>
        </w:rPr>
        <w:t>Quando se tratar de proponentes pessoas jurídicas, estarão impedidas de apresentar projetos aquelas</w:t>
      </w:r>
      <w:r>
        <w:rPr>
          <w:rFonts w:ascii="Arial MT" w:eastAsia="Arial MT" w:hAnsi="Arial MT" w:cs="Arial MT"/>
          <w:spacing w:val="1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cujos sócios, diretores e/ou administradores se enquadrarem nas situações descritas no tópico 4.1.</w:t>
      </w:r>
    </w:p>
    <w:p w:rsidR="007F6D01" w:rsidRDefault="0065648D">
      <w:pPr>
        <w:numPr>
          <w:ilvl w:val="0"/>
          <w:numId w:val="6"/>
        </w:numPr>
        <w:tabs>
          <w:tab w:val="left" w:pos="537"/>
        </w:tabs>
        <w:spacing w:before="120" w:after="0" w:line="240" w:lineRule="auto"/>
        <w:ind w:left="220" w:right="237"/>
        <w:jc w:val="both"/>
        <w:rPr>
          <w:rFonts w:ascii="Arial MT" w:eastAsia="Arial MT" w:hAnsi="Arial MT" w:cs="Arial MT"/>
          <w:sz w:val="18"/>
        </w:rPr>
      </w:pPr>
      <w:r>
        <w:rPr>
          <w:rFonts w:ascii="Arial MT" w:eastAsia="Arial MT" w:hAnsi="Arial MT" w:cs="Arial MT"/>
          <w:sz w:val="18"/>
        </w:rPr>
        <w:t>A participação de agentes culturais nas oitivas e consultas públicas não caracteriza o envolvimento direto</w:t>
      </w:r>
      <w:r>
        <w:rPr>
          <w:rFonts w:ascii="Arial MT" w:eastAsia="Arial MT" w:hAnsi="Arial MT" w:cs="Arial MT"/>
          <w:spacing w:val="1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na etapa de elaboração do edital de que trata o subitem I do item 4.1.</w:t>
      </w:r>
    </w:p>
    <w:p w:rsidR="007F6D01" w:rsidRDefault="007F6D01">
      <w:pPr>
        <w:spacing w:after="0" w:line="240" w:lineRule="auto"/>
        <w:rPr>
          <w:rFonts w:ascii="Arial MT" w:eastAsia="Arial MT" w:hAnsi="Arial MT" w:cs="Arial MT"/>
          <w:sz w:val="20"/>
        </w:rPr>
      </w:pPr>
    </w:p>
    <w:p w:rsidR="007F6D01" w:rsidRDefault="007F6D01">
      <w:pPr>
        <w:spacing w:before="10" w:after="0" w:line="240" w:lineRule="auto"/>
        <w:rPr>
          <w:rFonts w:ascii="Arial MT" w:eastAsia="Arial MT" w:hAnsi="Arial MT" w:cs="Arial MT"/>
          <w:sz w:val="18"/>
        </w:rPr>
      </w:pPr>
    </w:p>
    <w:p w:rsidR="007F6D01" w:rsidRDefault="0065648D">
      <w:pPr>
        <w:numPr>
          <w:ilvl w:val="0"/>
          <w:numId w:val="7"/>
        </w:numPr>
        <w:tabs>
          <w:tab w:val="left" w:pos="421"/>
        </w:tabs>
        <w:spacing w:after="0" w:line="240" w:lineRule="auto"/>
        <w:ind w:left="420" w:hanging="201"/>
        <w:jc w:val="both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>COTAS</w:t>
      </w:r>
    </w:p>
    <w:p w:rsidR="007F6D01" w:rsidRDefault="0065648D">
      <w:pPr>
        <w:numPr>
          <w:ilvl w:val="0"/>
          <w:numId w:val="7"/>
        </w:numPr>
        <w:tabs>
          <w:tab w:val="left" w:pos="462"/>
        </w:tabs>
        <w:spacing w:before="120" w:after="0" w:line="240" w:lineRule="auto"/>
        <w:ind w:left="100" w:right="232"/>
        <w:jc w:val="both"/>
        <w:rPr>
          <w:rFonts w:ascii="Arial MT" w:eastAsia="Arial MT" w:hAnsi="Arial MT" w:cs="Arial MT"/>
          <w:sz w:val="18"/>
        </w:rPr>
      </w:pPr>
      <w:r>
        <w:rPr>
          <w:rFonts w:ascii="Arial MT" w:eastAsia="Arial MT" w:hAnsi="Arial MT" w:cs="Arial MT"/>
          <w:sz w:val="18"/>
        </w:rPr>
        <w:t>A</w:t>
      </w:r>
      <w:r>
        <w:rPr>
          <w:rFonts w:ascii="Arial MT" w:eastAsia="Arial MT" w:hAnsi="Arial MT" w:cs="Arial MT"/>
          <w:spacing w:val="1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fim</w:t>
      </w:r>
      <w:r>
        <w:rPr>
          <w:rFonts w:ascii="Arial MT" w:eastAsia="Arial MT" w:hAnsi="Arial MT" w:cs="Arial MT"/>
          <w:spacing w:val="1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de</w:t>
      </w:r>
      <w:r>
        <w:rPr>
          <w:rFonts w:ascii="Arial MT" w:eastAsia="Arial MT" w:hAnsi="Arial MT" w:cs="Arial MT"/>
          <w:spacing w:val="1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priorizar</w:t>
      </w:r>
      <w:r>
        <w:rPr>
          <w:rFonts w:ascii="Arial MT" w:eastAsia="Arial MT" w:hAnsi="Arial MT" w:cs="Arial MT"/>
          <w:spacing w:val="1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proponentes</w:t>
      </w:r>
      <w:r>
        <w:rPr>
          <w:rFonts w:ascii="Arial MT" w:eastAsia="Arial MT" w:hAnsi="Arial MT" w:cs="Arial MT"/>
          <w:spacing w:val="1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voltados</w:t>
      </w:r>
      <w:r>
        <w:rPr>
          <w:rFonts w:ascii="Arial MT" w:eastAsia="Arial MT" w:hAnsi="Arial MT" w:cs="Arial MT"/>
          <w:spacing w:val="1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para</w:t>
      </w:r>
      <w:r>
        <w:rPr>
          <w:rFonts w:ascii="Arial MT" w:eastAsia="Arial MT" w:hAnsi="Arial MT" w:cs="Arial MT"/>
          <w:spacing w:val="1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minorias</w:t>
      </w:r>
      <w:r>
        <w:rPr>
          <w:rFonts w:ascii="Arial MT" w:eastAsia="Arial MT" w:hAnsi="Arial MT" w:cs="Arial MT"/>
          <w:spacing w:val="1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(mulheres,</w:t>
      </w:r>
      <w:r>
        <w:rPr>
          <w:rFonts w:ascii="Arial MT" w:eastAsia="Arial MT" w:hAnsi="Arial MT" w:cs="Arial MT"/>
          <w:spacing w:val="1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pessoas negras / indígenas, com</w:t>
      </w:r>
      <w:r>
        <w:rPr>
          <w:rFonts w:ascii="Arial MT" w:eastAsia="Arial MT" w:hAnsi="Arial MT" w:cs="Arial MT"/>
          <w:spacing w:val="1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deficiência e LGBTQIAPN+), à pontuação obtida na avaliação final das propostas inscritas, será acrescido 2,5</w:t>
      </w:r>
      <w:r>
        <w:rPr>
          <w:rFonts w:ascii="Arial MT" w:eastAsia="Arial MT" w:hAnsi="Arial MT" w:cs="Arial MT"/>
          <w:spacing w:val="1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(dois</w:t>
      </w:r>
      <w:r>
        <w:rPr>
          <w:rFonts w:ascii="Arial MT" w:eastAsia="Arial MT" w:hAnsi="Arial MT" w:cs="Arial MT"/>
          <w:spacing w:val="-1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e meio) pontos, conforme descrito no Anexo III - Critérios de Avaliação.</w:t>
      </w:r>
    </w:p>
    <w:p w:rsidR="007F6D01" w:rsidRDefault="0065648D">
      <w:pPr>
        <w:numPr>
          <w:ilvl w:val="0"/>
          <w:numId w:val="7"/>
        </w:numPr>
        <w:tabs>
          <w:tab w:val="left" w:pos="432"/>
        </w:tabs>
        <w:spacing w:before="120" w:after="0" w:line="240" w:lineRule="auto"/>
        <w:ind w:left="100" w:right="231"/>
        <w:jc w:val="both"/>
        <w:rPr>
          <w:rFonts w:ascii="Arial MT" w:eastAsia="Arial MT" w:hAnsi="Arial MT" w:cs="Arial MT"/>
          <w:sz w:val="18"/>
        </w:rPr>
      </w:pPr>
      <w:r>
        <w:rPr>
          <w:rFonts w:ascii="Arial MT" w:eastAsia="Arial MT" w:hAnsi="Arial MT" w:cs="Arial MT"/>
          <w:sz w:val="18"/>
        </w:rPr>
        <w:t>Para fazer jus à pontuação bônus descrita no item 5.1, o proponente deve preencher, assinar e enviar o</w:t>
      </w:r>
      <w:r>
        <w:rPr>
          <w:rFonts w:ascii="Arial MT" w:eastAsia="Arial MT" w:hAnsi="Arial MT" w:cs="Arial MT"/>
          <w:spacing w:val="1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Anexo VII - Declaração etnico-racial-social.</w:t>
      </w:r>
    </w:p>
    <w:p w:rsidR="007F6D01" w:rsidRDefault="007F6D01">
      <w:pPr>
        <w:spacing w:after="0" w:line="240" w:lineRule="auto"/>
        <w:rPr>
          <w:rFonts w:ascii="Arial MT" w:eastAsia="Arial MT" w:hAnsi="Arial MT" w:cs="Arial MT"/>
          <w:sz w:val="20"/>
        </w:rPr>
      </w:pPr>
    </w:p>
    <w:p w:rsidR="007F6D01" w:rsidRDefault="007F6D01">
      <w:pPr>
        <w:spacing w:before="10" w:after="0" w:line="240" w:lineRule="auto"/>
        <w:rPr>
          <w:rFonts w:ascii="Arial MT" w:eastAsia="Arial MT" w:hAnsi="Arial MT" w:cs="Arial MT"/>
          <w:sz w:val="18"/>
        </w:rPr>
      </w:pPr>
    </w:p>
    <w:p w:rsidR="007F6D01" w:rsidRDefault="0065648D">
      <w:pPr>
        <w:numPr>
          <w:ilvl w:val="0"/>
          <w:numId w:val="8"/>
        </w:numPr>
        <w:tabs>
          <w:tab w:val="left" w:pos="301"/>
        </w:tabs>
        <w:spacing w:after="0" w:line="240" w:lineRule="auto"/>
        <w:ind w:left="300" w:hanging="201"/>
        <w:jc w:val="both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>PRAZO</w:t>
      </w:r>
      <w:r>
        <w:rPr>
          <w:rFonts w:ascii="Arial" w:eastAsia="Arial" w:hAnsi="Arial" w:cs="Arial"/>
          <w:b/>
          <w:spacing w:val="-4"/>
          <w:sz w:val="18"/>
        </w:rPr>
        <w:t xml:space="preserve"> </w:t>
      </w:r>
      <w:r>
        <w:rPr>
          <w:rFonts w:ascii="Arial" w:eastAsia="Arial" w:hAnsi="Arial" w:cs="Arial"/>
          <w:b/>
          <w:sz w:val="18"/>
        </w:rPr>
        <w:t>PARA</w:t>
      </w:r>
      <w:r>
        <w:rPr>
          <w:rFonts w:ascii="Arial" w:eastAsia="Arial" w:hAnsi="Arial" w:cs="Arial"/>
          <w:b/>
          <w:spacing w:val="-3"/>
          <w:sz w:val="18"/>
        </w:rPr>
        <w:t xml:space="preserve"> </w:t>
      </w:r>
      <w:r>
        <w:rPr>
          <w:rFonts w:ascii="Arial" w:eastAsia="Arial" w:hAnsi="Arial" w:cs="Arial"/>
          <w:b/>
          <w:sz w:val="18"/>
        </w:rPr>
        <w:t>SE</w:t>
      </w:r>
      <w:r>
        <w:rPr>
          <w:rFonts w:ascii="Arial" w:eastAsia="Arial" w:hAnsi="Arial" w:cs="Arial"/>
          <w:b/>
          <w:spacing w:val="-3"/>
          <w:sz w:val="18"/>
        </w:rPr>
        <w:t xml:space="preserve"> </w:t>
      </w:r>
      <w:r>
        <w:rPr>
          <w:rFonts w:ascii="Arial" w:eastAsia="Arial" w:hAnsi="Arial" w:cs="Arial"/>
          <w:b/>
          <w:sz w:val="18"/>
        </w:rPr>
        <w:t>INSCREVER</w:t>
      </w:r>
    </w:p>
    <w:p w:rsidR="0065648D" w:rsidRDefault="0065648D" w:rsidP="0065648D">
      <w:pPr>
        <w:pStyle w:val="PargrafodaLista"/>
        <w:numPr>
          <w:ilvl w:val="0"/>
          <w:numId w:val="33"/>
        </w:numPr>
        <w:tabs>
          <w:tab w:val="left" w:pos="561"/>
        </w:tabs>
        <w:spacing w:before="21" w:line="273" w:lineRule="auto"/>
        <w:ind w:right="172" w:firstLine="0"/>
        <w:jc w:val="both"/>
        <w:rPr>
          <w:rFonts w:ascii="Symbol" w:hAnsi="Symbol"/>
          <w:b/>
          <w:sz w:val="18"/>
        </w:rPr>
      </w:pPr>
      <w:r>
        <w:rPr>
          <w:sz w:val="18"/>
        </w:rPr>
        <w:t xml:space="preserve">Para se inscrever neste Edital, o proponente deve encaminhar toda a documentação descrita no item7,no período de </w:t>
      </w:r>
      <w:r>
        <w:rPr>
          <w:rFonts w:ascii="Arial" w:hAnsi="Arial"/>
          <w:b/>
          <w:sz w:val="18"/>
        </w:rPr>
        <w:t>03 de janeiro de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2024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z w:val="18"/>
        </w:rPr>
        <w:t>até às 23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horas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e 59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minutos do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dia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11 de</w:t>
      </w:r>
      <w:r>
        <w:rPr>
          <w:rFonts w:ascii="Arial" w:hAnsi="Arial"/>
          <w:b/>
          <w:spacing w:val="5"/>
          <w:sz w:val="18"/>
        </w:rPr>
        <w:t xml:space="preserve"> </w:t>
      </w:r>
      <w:r>
        <w:rPr>
          <w:rFonts w:ascii="Arial" w:hAnsi="Arial"/>
          <w:b/>
          <w:sz w:val="18"/>
        </w:rPr>
        <w:t>janeiro de 2024.</w:t>
      </w:r>
    </w:p>
    <w:p w:rsidR="007F6D01" w:rsidRDefault="007F6D01" w:rsidP="0065648D">
      <w:pPr>
        <w:tabs>
          <w:tab w:val="left" w:pos="417"/>
        </w:tabs>
        <w:spacing w:before="120" w:after="0" w:line="240" w:lineRule="auto"/>
        <w:ind w:right="111"/>
        <w:jc w:val="both"/>
        <w:rPr>
          <w:rFonts w:ascii="Arial" w:eastAsia="Arial" w:hAnsi="Arial" w:cs="Arial"/>
          <w:b/>
          <w:sz w:val="26"/>
        </w:rPr>
      </w:pPr>
    </w:p>
    <w:p w:rsidR="007F6D01" w:rsidRDefault="0065648D">
      <w:pPr>
        <w:numPr>
          <w:ilvl w:val="0"/>
          <w:numId w:val="9"/>
        </w:numPr>
        <w:tabs>
          <w:tab w:val="left" w:pos="301"/>
        </w:tabs>
        <w:spacing w:after="0" w:line="240" w:lineRule="auto"/>
        <w:ind w:left="300" w:hanging="201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>COMO SE INSCREVER</w:t>
      </w:r>
    </w:p>
    <w:p w:rsidR="007F6D01" w:rsidRDefault="0065648D">
      <w:pPr>
        <w:spacing w:before="120" w:after="0" w:line="240" w:lineRule="auto"/>
        <w:ind w:left="220" w:right="239"/>
        <w:jc w:val="both"/>
        <w:rPr>
          <w:rFonts w:ascii="Arial MT" w:eastAsia="Arial MT" w:hAnsi="Arial MT" w:cs="Arial MT"/>
          <w:sz w:val="18"/>
        </w:rPr>
      </w:pPr>
      <w:r>
        <w:rPr>
          <w:rFonts w:ascii="Arial MT" w:eastAsia="Arial MT" w:hAnsi="Arial MT" w:cs="Arial MT"/>
          <w:sz w:val="18"/>
        </w:rPr>
        <w:t xml:space="preserve">O proponente deve realizar sua inscrição em Formulário </w:t>
      </w:r>
      <w:r>
        <w:rPr>
          <w:rFonts w:ascii="Arial" w:eastAsia="Arial" w:hAnsi="Arial" w:cs="Arial"/>
          <w:i/>
          <w:sz w:val="18"/>
        </w:rPr>
        <w:t>Google online</w:t>
      </w:r>
      <w:r>
        <w:rPr>
          <w:rFonts w:ascii="Arial MT" w:eastAsia="Arial MT" w:hAnsi="Arial MT" w:cs="Arial MT"/>
          <w:sz w:val="18"/>
        </w:rPr>
        <w:t>, exclusivamente, disponibilizado no</w:t>
      </w:r>
      <w:r>
        <w:rPr>
          <w:rFonts w:ascii="Arial MT" w:eastAsia="Arial MT" w:hAnsi="Arial MT" w:cs="Arial MT"/>
          <w:spacing w:val="1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endereço</w:t>
      </w:r>
      <w:r>
        <w:rPr>
          <w:rFonts w:ascii="Arial MT" w:eastAsia="Arial MT" w:hAnsi="Arial MT" w:cs="Arial MT"/>
          <w:spacing w:val="1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eletrônico:</w:t>
      </w:r>
      <w:r w:rsidRPr="0065648D">
        <w:t xml:space="preserve"> </w:t>
      </w:r>
      <w:r w:rsidR="006A1A45">
        <w:t>www.congonhal.mg.gov.br</w:t>
      </w:r>
      <w:r>
        <w:rPr>
          <w:rFonts w:ascii="Arial MT" w:eastAsia="Arial MT" w:hAnsi="Arial MT" w:cs="Arial MT"/>
          <w:sz w:val="18"/>
        </w:rPr>
        <w:t xml:space="preserve"> e/ou</w:t>
      </w:r>
      <w:r>
        <w:rPr>
          <w:rFonts w:ascii="Arial MT" w:eastAsia="Arial MT" w:hAnsi="Arial MT" w:cs="Arial MT"/>
          <w:spacing w:val="1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informando</w:t>
      </w:r>
      <w:r>
        <w:rPr>
          <w:rFonts w:ascii="Arial MT" w:eastAsia="Arial MT" w:hAnsi="Arial MT" w:cs="Arial MT"/>
          <w:spacing w:val="1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os</w:t>
      </w:r>
      <w:r>
        <w:rPr>
          <w:rFonts w:ascii="Arial MT" w:eastAsia="Arial MT" w:hAnsi="Arial MT" w:cs="Arial MT"/>
          <w:spacing w:val="1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documentos</w:t>
      </w:r>
      <w:r>
        <w:rPr>
          <w:rFonts w:ascii="Arial MT" w:eastAsia="Arial MT" w:hAnsi="Arial MT" w:cs="Arial MT"/>
          <w:spacing w:val="1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descritos no item 7.2</w:t>
      </w:r>
    </w:p>
    <w:p w:rsidR="007F6D01" w:rsidRDefault="007F6D01">
      <w:pPr>
        <w:spacing w:before="5" w:after="0" w:line="240" w:lineRule="auto"/>
        <w:rPr>
          <w:rFonts w:ascii="Arial MT" w:eastAsia="Arial MT" w:hAnsi="Arial MT" w:cs="Arial MT"/>
          <w:sz w:val="28"/>
        </w:rPr>
      </w:pPr>
    </w:p>
    <w:p w:rsidR="007F6D01" w:rsidRDefault="0065648D">
      <w:pPr>
        <w:numPr>
          <w:ilvl w:val="0"/>
          <w:numId w:val="10"/>
        </w:numPr>
        <w:tabs>
          <w:tab w:val="left" w:pos="1827"/>
        </w:tabs>
        <w:spacing w:after="0" w:line="240" w:lineRule="auto"/>
        <w:ind w:left="1330" w:right="113"/>
        <w:rPr>
          <w:rFonts w:ascii="Arial MT" w:eastAsia="Arial MT" w:hAnsi="Arial MT" w:cs="Arial MT"/>
          <w:sz w:val="18"/>
        </w:rPr>
      </w:pPr>
      <w:r>
        <w:rPr>
          <w:rFonts w:ascii="Arial MT" w:eastAsia="Arial MT" w:hAnsi="Arial MT" w:cs="Arial MT"/>
          <w:sz w:val="18"/>
        </w:rPr>
        <w:t>Para</w:t>
      </w:r>
      <w:r>
        <w:rPr>
          <w:rFonts w:ascii="Arial MT" w:eastAsia="Arial MT" w:hAnsi="Arial MT" w:cs="Arial MT"/>
          <w:spacing w:val="43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acessar</w:t>
      </w:r>
      <w:r>
        <w:rPr>
          <w:rFonts w:ascii="Arial MT" w:eastAsia="Arial MT" w:hAnsi="Arial MT" w:cs="Arial MT"/>
          <w:spacing w:val="43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os</w:t>
      </w:r>
      <w:r>
        <w:rPr>
          <w:rFonts w:ascii="Arial MT" w:eastAsia="Arial MT" w:hAnsi="Arial MT" w:cs="Arial MT"/>
          <w:spacing w:val="44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Formulários</w:t>
      </w:r>
      <w:r>
        <w:rPr>
          <w:rFonts w:ascii="Arial MT" w:eastAsia="Arial MT" w:hAnsi="Arial MT" w:cs="Arial MT"/>
          <w:spacing w:val="43"/>
          <w:sz w:val="18"/>
        </w:rPr>
        <w:t xml:space="preserve"> </w:t>
      </w:r>
      <w:r>
        <w:rPr>
          <w:rFonts w:ascii="Arial" w:eastAsia="Arial" w:hAnsi="Arial" w:cs="Arial"/>
          <w:i/>
          <w:sz w:val="18"/>
        </w:rPr>
        <w:t>Google</w:t>
      </w:r>
      <w:r>
        <w:rPr>
          <w:rFonts w:ascii="Arial" w:eastAsia="Arial" w:hAnsi="Arial" w:cs="Arial"/>
          <w:i/>
          <w:spacing w:val="44"/>
          <w:sz w:val="18"/>
        </w:rPr>
        <w:t xml:space="preserve"> </w:t>
      </w:r>
      <w:r>
        <w:rPr>
          <w:rFonts w:ascii="Arial" w:eastAsia="Arial" w:hAnsi="Arial" w:cs="Arial"/>
          <w:i/>
          <w:sz w:val="18"/>
        </w:rPr>
        <w:t>Online</w:t>
      </w:r>
      <w:r>
        <w:rPr>
          <w:rFonts w:ascii="Arial" w:eastAsia="Arial" w:hAnsi="Arial" w:cs="Arial"/>
          <w:i/>
          <w:spacing w:val="29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é</w:t>
      </w:r>
      <w:r>
        <w:rPr>
          <w:rFonts w:ascii="Arial MT" w:eastAsia="Arial MT" w:hAnsi="Arial MT" w:cs="Arial MT"/>
          <w:spacing w:val="28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necessário</w:t>
      </w:r>
      <w:r>
        <w:rPr>
          <w:rFonts w:ascii="Arial MT" w:eastAsia="Arial MT" w:hAnsi="Arial MT" w:cs="Arial MT"/>
          <w:spacing w:val="29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estar</w:t>
      </w:r>
      <w:r>
        <w:rPr>
          <w:rFonts w:ascii="Arial MT" w:eastAsia="Arial MT" w:hAnsi="Arial MT" w:cs="Arial MT"/>
          <w:spacing w:val="29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conectado</w:t>
      </w:r>
      <w:r>
        <w:rPr>
          <w:rFonts w:ascii="Arial MT" w:eastAsia="Arial MT" w:hAnsi="Arial MT" w:cs="Arial MT"/>
          <w:spacing w:val="28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por</w:t>
      </w:r>
      <w:r>
        <w:rPr>
          <w:rFonts w:ascii="Arial MT" w:eastAsia="Arial MT" w:hAnsi="Arial MT" w:cs="Arial MT"/>
          <w:spacing w:val="29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meio</w:t>
      </w:r>
      <w:r>
        <w:rPr>
          <w:rFonts w:ascii="Arial MT" w:eastAsia="Arial MT" w:hAnsi="Arial MT" w:cs="Arial MT"/>
          <w:spacing w:val="29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de</w:t>
      </w:r>
      <w:r>
        <w:rPr>
          <w:rFonts w:ascii="Arial MT" w:eastAsia="Arial MT" w:hAnsi="Arial MT" w:cs="Arial MT"/>
          <w:spacing w:val="-47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 xml:space="preserve">usuário e senha vinculados à plataforma </w:t>
      </w:r>
      <w:r>
        <w:rPr>
          <w:rFonts w:ascii="Arial" w:eastAsia="Arial" w:hAnsi="Arial" w:cs="Arial"/>
          <w:i/>
          <w:sz w:val="18"/>
        </w:rPr>
        <w:t>Google</w:t>
      </w:r>
      <w:r>
        <w:rPr>
          <w:rFonts w:ascii="Arial MT" w:eastAsia="Arial MT" w:hAnsi="Arial MT" w:cs="Arial MT"/>
          <w:sz w:val="18"/>
        </w:rPr>
        <w:t>.</w:t>
      </w:r>
    </w:p>
    <w:p w:rsidR="007F6D01" w:rsidRDefault="0065648D">
      <w:pPr>
        <w:numPr>
          <w:ilvl w:val="0"/>
          <w:numId w:val="10"/>
        </w:numPr>
        <w:tabs>
          <w:tab w:val="left" w:pos="402"/>
        </w:tabs>
        <w:spacing w:before="120" w:after="0" w:line="240" w:lineRule="auto"/>
        <w:ind w:left="401" w:hanging="302"/>
        <w:rPr>
          <w:rFonts w:ascii="Arial MT" w:eastAsia="Arial MT" w:hAnsi="Arial MT" w:cs="Arial MT"/>
          <w:sz w:val="18"/>
        </w:rPr>
      </w:pPr>
      <w:r>
        <w:rPr>
          <w:rFonts w:ascii="Arial MT" w:eastAsia="Arial MT" w:hAnsi="Arial MT" w:cs="Arial MT"/>
          <w:sz w:val="18"/>
        </w:rPr>
        <w:t>O proponente deve enviar e/ou informar a seguinte documentação para formalizar sua inscrição:</w:t>
      </w:r>
    </w:p>
    <w:p w:rsidR="007F6D01" w:rsidRDefault="007F6D01">
      <w:pPr>
        <w:spacing w:after="0" w:line="240" w:lineRule="auto"/>
        <w:rPr>
          <w:rFonts w:ascii="Arial MT" w:eastAsia="Arial MT" w:hAnsi="Arial MT" w:cs="Arial MT"/>
          <w:sz w:val="18"/>
        </w:rPr>
      </w:pPr>
    </w:p>
    <w:p w:rsidR="007F6D01" w:rsidRDefault="007F6D01">
      <w:pPr>
        <w:spacing w:before="10" w:after="0" w:line="240" w:lineRule="auto"/>
        <w:rPr>
          <w:rFonts w:ascii="Arial MT" w:eastAsia="Arial MT" w:hAnsi="Arial MT" w:cs="Arial MT"/>
          <w:sz w:val="19"/>
        </w:rPr>
      </w:pPr>
    </w:p>
    <w:p w:rsidR="007F6D01" w:rsidRDefault="0065648D">
      <w:pPr>
        <w:numPr>
          <w:ilvl w:val="0"/>
          <w:numId w:val="11"/>
        </w:numPr>
        <w:tabs>
          <w:tab w:val="left" w:pos="1525"/>
          <w:tab w:val="left" w:pos="1526"/>
        </w:tabs>
        <w:spacing w:before="95" w:after="0" w:line="240" w:lineRule="auto"/>
        <w:ind w:left="1525" w:hanging="721"/>
        <w:rPr>
          <w:rFonts w:ascii="Arial MT" w:eastAsia="Arial MT" w:hAnsi="Arial MT" w:cs="Arial MT"/>
          <w:sz w:val="18"/>
        </w:rPr>
      </w:pPr>
      <w:r>
        <w:rPr>
          <w:rFonts w:ascii="Arial MT" w:eastAsia="Arial MT" w:hAnsi="Arial MT" w:cs="Arial MT"/>
          <w:sz w:val="18"/>
        </w:rPr>
        <w:t>Formulário e Projeto - Anexo II;</w:t>
      </w:r>
    </w:p>
    <w:p w:rsidR="007F6D01" w:rsidRDefault="0065648D">
      <w:pPr>
        <w:numPr>
          <w:ilvl w:val="0"/>
          <w:numId w:val="11"/>
        </w:numPr>
        <w:tabs>
          <w:tab w:val="left" w:pos="1525"/>
          <w:tab w:val="left" w:pos="1526"/>
        </w:tabs>
        <w:spacing w:before="31" w:after="0" w:line="240" w:lineRule="auto"/>
        <w:ind w:left="1525" w:hanging="721"/>
        <w:rPr>
          <w:rFonts w:ascii="Arial MT" w:eastAsia="Arial MT" w:hAnsi="Arial MT" w:cs="Arial MT"/>
          <w:sz w:val="18"/>
        </w:rPr>
      </w:pPr>
      <w:r>
        <w:rPr>
          <w:rFonts w:ascii="Arial MT" w:eastAsia="Arial MT" w:hAnsi="Arial MT" w:cs="Arial MT"/>
          <w:sz w:val="18"/>
        </w:rPr>
        <w:t>Currículo ou portfólio do proponente;</w:t>
      </w:r>
    </w:p>
    <w:p w:rsidR="007F6D01" w:rsidRDefault="0065648D">
      <w:pPr>
        <w:numPr>
          <w:ilvl w:val="0"/>
          <w:numId w:val="11"/>
        </w:numPr>
        <w:tabs>
          <w:tab w:val="left" w:pos="1525"/>
          <w:tab w:val="left" w:pos="1526"/>
        </w:tabs>
        <w:spacing w:before="31" w:after="0" w:line="240" w:lineRule="auto"/>
        <w:ind w:left="1525" w:hanging="721"/>
        <w:rPr>
          <w:rFonts w:ascii="Arial MT" w:eastAsia="Arial MT" w:hAnsi="Arial MT" w:cs="Arial MT"/>
          <w:sz w:val="18"/>
        </w:rPr>
      </w:pPr>
      <w:r>
        <w:rPr>
          <w:rFonts w:ascii="Arial MT" w:eastAsia="Arial MT" w:hAnsi="Arial MT" w:cs="Arial MT"/>
          <w:sz w:val="18"/>
        </w:rPr>
        <w:t>Documentos pessoais do proponente: CPF e RG;</w:t>
      </w:r>
    </w:p>
    <w:p w:rsidR="007F6D01" w:rsidRDefault="0065648D">
      <w:pPr>
        <w:numPr>
          <w:ilvl w:val="0"/>
          <w:numId w:val="11"/>
        </w:numPr>
        <w:tabs>
          <w:tab w:val="left" w:pos="1525"/>
          <w:tab w:val="left" w:pos="1526"/>
        </w:tabs>
        <w:spacing w:before="31" w:after="0" w:line="240" w:lineRule="auto"/>
        <w:ind w:left="1525" w:hanging="721"/>
        <w:rPr>
          <w:rFonts w:ascii="Arial MT" w:eastAsia="Arial MT" w:hAnsi="Arial MT" w:cs="Arial MT"/>
          <w:sz w:val="18"/>
        </w:rPr>
      </w:pPr>
      <w:r>
        <w:rPr>
          <w:rFonts w:ascii="Arial MT" w:eastAsia="Arial MT" w:hAnsi="Arial MT" w:cs="Arial MT"/>
          <w:sz w:val="18"/>
        </w:rPr>
        <w:t>CNPJ e Razão social (se Pessoa Jurídica);</w:t>
      </w:r>
    </w:p>
    <w:p w:rsidR="007F6D01" w:rsidRDefault="0065648D">
      <w:pPr>
        <w:numPr>
          <w:ilvl w:val="0"/>
          <w:numId w:val="11"/>
        </w:numPr>
        <w:tabs>
          <w:tab w:val="left" w:pos="1525"/>
          <w:tab w:val="left" w:pos="1526"/>
        </w:tabs>
        <w:spacing w:before="31" w:after="0" w:line="240" w:lineRule="auto"/>
        <w:ind w:left="1525" w:hanging="721"/>
        <w:rPr>
          <w:rFonts w:ascii="Arial MT" w:eastAsia="Arial MT" w:hAnsi="Arial MT" w:cs="Arial MT"/>
          <w:sz w:val="18"/>
        </w:rPr>
      </w:pPr>
      <w:r>
        <w:rPr>
          <w:rFonts w:ascii="Arial MT" w:eastAsia="Arial MT" w:hAnsi="Arial MT" w:cs="Arial MT"/>
          <w:sz w:val="18"/>
        </w:rPr>
        <w:t>Comprovantes de endereço conforme descrito no Anexo I - item 1.2;</w:t>
      </w:r>
    </w:p>
    <w:p w:rsidR="007F6D01" w:rsidRDefault="0065648D">
      <w:pPr>
        <w:numPr>
          <w:ilvl w:val="0"/>
          <w:numId w:val="11"/>
        </w:numPr>
        <w:tabs>
          <w:tab w:val="left" w:pos="1525"/>
          <w:tab w:val="left" w:pos="1526"/>
        </w:tabs>
        <w:spacing w:before="31" w:after="0" w:line="240" w:lineRule="auto"/>
        <w:ind w:left="1525" w:hanging="721"/>
        <w:rPr>
          <w:rFonts w:ascii="Arial MT" w:eastAsia="Arial MT" w:hAnsi="Arial MT" w:cs="Arial MT"/>
          <w:sz w:val="18"/>
        </w:rPr>
      </w:pPr>
      <w:r>
        <w:rPr>
          <w:rFonts w:ascii="Arial MT" w:eastAsia="Arial MT" w:hAnsi="Arial MT" w:cs="Arial MT"/>
          <w:sz w:val="18"/>
        </w:rPr>
        <w:t>Mini currículo dos integrantes do projeto;</w:t>
      </w:r>
    </w:p>
    <w:p w:rsidR="007F6D01" w:rsidRDefault="0065648D">
      <w:pPr>
        <w:numPr>
          <w:ilvl w:val="0"/>
          <w:numId w:val="11"/>
        </w:numPr>
        <w:tabs>
          <w:tab w:val="left" w:pos="1525"/>
          <w:tab w:val="left" w:pos="1526"/>
        </w:tabs>
        <w:spacing w:before="31" w:after="0"/>
        <w:ind w:left="820" w:right="113" w:hanging="15"/>
        <w:jc w:val="both"/>
        <w:rPr>
          <w:rFonts w:ascii="Arial MT" w:eastAsia="Arial MT" w:hAnsi="Arial MT" w:cs="Arial MT"/>
          <w:sz w:val="18"/>
        </w:rPr>
      </w:pPr>
      <w:r>
        <w:rPr>
          <w:rFonts w:ascii="Arial MT" w:eastAsia="Arial MT" w:hAnsi="Arial MT" w:cs="Arial MT"/>
          <w:sz w:val="18"/>
        </w:rPr>
        <w:t>Documentos específicos relacionados à categoria em que o projeto está inscrito, conforme</w:t>
      </w:r>
      <w:r>
        <w:rPr>
          <w:rFonts w:ascii="Arial MT" w:eastAsia="Arial MT" w:hAnsi="Arial MT" w:cs="Arial MT"/>
          <w:spacing w:val="1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Anexo I;</w:t>
      </w:r>
    </w:p>
    <w:p w:rsidR="007F6D01" w:rsidRDefault="0065648D">
      <w:pPr>
        <w:numPr>
          <w:ilvl w:val="0"/>
          <w:numId w:val="11"/>
        </w:numPr>
        <w:tabs>
          <w:tab w:val="left" w:pos="1525"/>
          <w:tab w:val="left" w:pos="1526"/>
        </w:tabs>
        <w:spacing w:after="0"/>
        <w:ind w:left="820" w:right="117" w:hanging="15"/>
        <w:jc w:val="both"/>
        <w:rPr>
          <w:rFonts w:ascii="Arial MT" w:eastAsia="Arial MT" w:hAnsi="Arial MT" w:cs="Arial MT"/>
          <w:sz w:val="18"/>
        </w:rPr>
      </w:pPr>
      <w:r>
        <w:rPr>
          <w:rFonts w:ascii="Arial MT" w:eastAsia="Arial MT" w:hAnsi="Arial MT" w:cs="Arial MT"/>
          <w:sz w:val="18"/>
        </w:rPr>
        <w:t>Outros documentos que o proponente julgar necessário para auxiliar na avaliação do mérito</w:t>
      </w:r>
      <w:r>
        <w:rPr>
          <w:rFonts w:ascii="Arial MT" w:eastAsia="Arial MT" w:hAnsi="Arial MT" w:cs="Arial MT"/>
          <w:spacing w:val="1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cultural do projeto;</w:t>
      </w:r>
    </w:p>
    <w:p w:rsidR="007F6D01" w:rsidRDefault="0065648D">
      <w:pPr>
        <w:numPr>
          <w:ilvl w:val="0"/>
          <w:numId w:val="11"/>
        </w:numPr>
        <w:tabs>
          <w:tab w:val="left" w:pos="447"/>
        </w:tabs>
        <w:spacing w:before="120" w:after="0" w:line="240" w:lineRule="auto"/>
        <w:ind w:left="100" w:right="237"/>
        <w:jc w:val="both"/>
        <w:rPr>
          <w:rFonts w:ascii="Arial MT" w:eastAsia="Arial MT" w:hAnsi="Arial MT" w:cs="Arial MT"/>
          <w:sz w:val="18"/>
        </w:rPr>
      </w:pPr>
      <w:r>
        <w:rPr>
          <w:rFonts w:ascii="Arial MT" w:eastAsia="Arial MT" w:hAnsi="Arial MT" w:cs="Arial MT"/>
          <w:sz w:val="18"/>
        </w:rPr>
        <w:t>Cada proponente poderá se inscrever com até 03 (três) projetos distintos em quaisquer das linhas de</w:t>
      </w:r>
      <w:r>
        <w:rPr>
          <w:rFonts w:ascii="Arial MT" w:eastAsia="Arial MT" w:hAnsi="Arial MT" w:cs="Arial MT"/>
          <w:spacing w:val="1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créditos descritas no Anexo I, sendo que:</w:t>
      </w:r>
    </w:p>
    <w:p w:rsidR="007F6D01" w:rsidRDefault="0065648D">
      <w:pPr>
        <w:numPr>
          <w:ilvl w:val="0"/>
          <w:numId w:val="11"/>
        </w:numPr>
        <w:tabs>
          <w:tab w:val="left" w:pos="1031"/>
        </w:tabs>
        <w:spacing w:before="120" w:after="0" w:line="240" w:lineRule="auto"/>
        <w:ind w:left="1030" w:hanging="211"/>
        <w:rPr>
          <w:rFonts w:ascii="Arial MT" w:eastAsia="Arial MT" w:hAnsi="Arial MT" w:cs="Arial MT"/>
          <w:sz w:val="18"/>
        </w:rPr>
      </w:pPr>
      <w:r>
        <w:rPr>
          <w:rFonts w:ascii="Arial MT" w:eastAsia="Arial MT" w:hAnsi="Arial MT" w:cs="Arial MT"/>
          <w:sz w:val="18"/>
        </w:rPr>
        <w:t>Para as linhas de crédito 1, 2 e 3 (formação), somente 1 (um) projeto poderá ser contemplado.</w:t>
      </w:r>
    </w:p>
    <w:p w:rsidR="007F6D01" w:rsidRDefault="0065648D">
      <w:pPr>
        <w:numPr>
          <w:ilvl w:val="0"/>
          <w:numId w:val="11"/>
        </w:numPr>
        <w:tabs>
          <w:tab w:val="left" w:pos="1031"/>
        </w:tabs>
        <w:spacing w:before="120" w:after="0" w:line="240" w:lineRule="auto"/>
        <w:ind w:left="1030" w:hanging="211"/>
        <w:rPr>
          <w:rFonts w:ascii="Arial MT" w:eastAsia="Arial MT" w:hAnsi="Arial MT" w:cs="Arial MT"/>
          <w:sz w:val="18"/>
        </w:rPr>
      </w:pPr>
      <w:r>
        <w:rPr>
          <w:rFonts w:ascii="Arial MT" w:eastAsia="Arial MT" w:hAnsi="Arial MT" w:cs="Arial MT"/>
          <w:sz w:val="18"/>
        </w:rPr>
        <w:t>Para as linhas de crédito 4, 5 e 6 (produção), todos os projetos poderão ser contemplados.</w:t>
      </w:r>
    </w:p>
    <w:p w:rsidR="007F6D01" w:rsidRDefault="0065648D">
      <w:pPr>
        <w:numPr>
          <w:ilvl w:val="0"/>
          <w:numId w:val="11"/>
        </w:numPr>
        <w:tabs>
          <w:tab w:val="left" w:pos="567"/>
        </w:tabs>
        <w:spacing w:before="120" w:after="0" w:line="240" w:lineRule="auto"/>
        <w:ind w:left="100" w:right="236"/>
        <w:jc w:val="both"/>
        <w:rPr>
          <w:rFonts w:ascii="Arial MT" w:eastAsia="Arial MT" w:hAnsi="Arial MT" w:cs="Arial MT"/>
          <w:sz w:val="18"/>
        </w:rPr>
      </w:pPr>
      <w:r>
        <w:rPr>
          <w:rFonts w:ascii="Arial MT" w:eastAsia="Arial MT" w:hAnsi="Arial MT" w:cs="Arial MT"/>
          <w:sz w:val="18"/>
        </w:rPr>
        <w:t>No caso de representação de proponentes, os valores somados dos projetos selecionados, não poderão</w:t>
      </w:r>
      <w:r>
        <w:rPr>
          <w:rFonts w:ascii="Arial MT" w:eastAsia="Arial MT" w:hAnsi="Arial MT" w:cs="Arial MT"/>
          <w:spacing w:val="1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ultrapassar o valor estimado.</w:t>
      </w:r>
    </w:p>
    <w:p w:rsidR="007F6D01" w:rsidRDefault="0065648D">
      <w:pPr>
        <w:numPr>
          <w:ilvl w:val="0"/>
          <w:numId w:val="11"/>
        </w:numPr>
        <w:tabs>
          <w:tab w:val="left" w:pos="402"/>
        </w:tabs>
        <w:spacing w:before="120" w:after="0" w:line="240" w:lineRule="auto"/>
        <w:ind w:left="401" w:hanging="302"/>
        <w:jc w:val="both"/>
        <w:rPr>
          <w:rFonts w:ascii="Arial MT" w:eastAsia="Arial MT" w:hAnsi="Arial MT" w:cs="Arial MT"/>
          <w:sz w:val="18"/>
        </w:rPr>
      </w:pPr>
      <w:r>
        <w:rPr>
          <w:rFonts w:ascii="Arial MT" w:eastAsia="Arial MT" w:hAnsi="Arial MT" w:cs="Arial MT"/>
          <w:sz w:val="18"/>
        </w:rPr>
        <w:t>Cada participante da equipe poderá fazer parte de até 05 (cinco) projetos propostos e/ou selecionados.</w:t>
      </w:r>
    </w:p>
    <w:p w:rsidR="007F6D01" w:rsidRDefault="0065648D">
      <w:pPr>
        <w:numPr>
          <w:ilvl w:val="0"/>
          <w:numId w:val="11"/>
        </w:numPr>
        <w:tabs>
          <w:tab w:val="left" w:pos="402"/>
        </w:tabs>
        <w:spacing w:before="120" w:after="0" w:line="240" w:lineRule="auto"/>
        <w:ind w:left="401" w:hanging="302"/>
        <w:jc w:val="both"/>
        <w:rPr>
          <w:rFonts w:ascii="Arial MT" w:eastAsia="Arial MT" w:hAnsi="Arial MT" w:cs="Arial MT"/>
          <w:sz w:val="18"/>
        </w:rPr>
      </w:pPr>
      <w:r>
        <w:rPr>
          <w:rFonts w:ascii="Arial MT" w:eastAsia="Arial MT" w:hAnsi="Arial MT" w:cs="Arial MT"/>
          <w:sz w:val="18"/>
        </w:rPr>
        <w:t>Os projetos apresentados deverão conter previsão de execução não superior a 12 (doze) meses</w:t>
      </w:r>
      <w:r>
        <w:rPr>
          <w:rFonts w:ascii="Arial MT" w:eastAsia="Arial MT" w:hAnsi="Arial MT" w:cs="Arial MT"/>
          <w:color w:val="FF0000"/>
          <w:sz w:val="18"/>
        </w:rPr>
        <w:t>.</w:t>
      </w:r>
    </w:p>
    <w:p w:rsidR="007F6D01" w:rsidRDefault="0065648D">
      <w:pPr>
        <w:numPr>
          <w:ilvl w:val="0"/>
          <w:numId w:val="11"/>
        </w:numPr>
        <w:tabs>
          <w:tab w:val="left" w:pos="417"/>
        </w:tabs>
        <w:spacing w:before="120" w:after="0" w:line="240" w:lineRule="auto"/>
        <w:ind w:left="100" w:right="236"/>
        <w:jc w:val="both"/>
        <w:rPr>
          <w:rFonts w:ascii="Arial MT" w:eastAsia="Arial MT" w:hAnsi="Arial MT" w:cs="Arial MT"/>
          <w:sz w:val="18"/>
        </w:rPr>
      </w:pPr>
      <w:r>
        <w:rPr>
          <w:rFonts w:ascii="Arial MT" w:eastAsia="Arial MT" w:hAnsi="Arial MT" w:cs="Arial MT"/>
          <w:sz w:val="18"/>
        </w:rPr>
        <w:t>O proponente deve se responsabilizar pelo acompanhamento das atualizações/publicações pertinentes ao</w:t>
      </w:r>
      <w:r>
        <w:rPr>
          <w:rFonts w:ascii="Arial MT" w:eastAsia="Arial MT" w:hAnsi="Arial MT" w:cs="Arial MT"/>
          <w:spacing w:val="1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edital e seus prazos nos canais formais de comunicação.</w:t>
      </w:r>
    </w:p>
    <w:p w:rsidR="007F6D01" w:rsidRDefault="0065648D">
      <w:pPr>
        <w:numPr>
          <w:ilvl w:val="0"/>
          <w:numId w:val="11"/>
        </w:numPr>
        <w:tabs>
          <w:tab w:val="left" w:pos="402"/>
        </w:tabs>
        <w:spacing w:before="120" w:after="0" w:line="240" w:lineRule="auto"/>
        <w:ind w:left="401" w:hanging="302"/>
        <w:jc w:val="both"/>
        <w:rPr>
          <w:rFonts w:ascii="Arial MT" w:eastAsia="Arial MT" w:hAnsi="Arial MT" w:cs="Arial MT"/>
          <w:sz w:val="18"/>
        </w:rPr>
      </w:pPr>
      <w:r>
        <w:rPr>
          <w:rFonts w:ascii="Arial MT" w:eastAsia="Arial MT" w:hAnsi="Arial MT" w:cs="Arial MT"/>
          <w:sz w:val="18"/>
        </w:rPr>
        <w:t>As inscrições deste edital são gratuitas.</w:t>
      </w:r>
    </w:p>
    <w:p w:rsidR="007F6D01" w:rsidRDefault="0065648D">
      <w:pPr>
        <w:numPr>
          <w:ilvl w:val="0"/>
          <w:numId w:val="11"/>
        </w:numPr>
        <w:tabs>
          <w:tab w:val="left" w:pos="417"/>
        </w:tabs>
        <w:spacing w:before="120" w:after="0" w:line="240" w:lineRule="auto"/>
        <w:ind w:left="100" w:right="107"/>
        <w:jc w:val="both"/>
        <w:rPr>
          <w:rFonts w:ascii="Arial MT" w:eastAsia="Arial MT" w:hAnsi="Arial MT" w:cs="Arial MT"/>
          <w:sz w:val="18"/>
        </w:rPr>
      </w:pPr>
      <w:r>
        <w:rPr>
          <w:rFonts w:ascii="Arial MT" w:eastAsia="Arial MT" w:hAnsi="Arial MT" w:cs="Arial MT"/>
          <w:sz w:val="18"/>
        </w:rPr>
        <w:t>As propostas que apresentem quaisquer formas de preconceito de origem, raça, etnia, gênero, cor, idade ou</w:t>
      </w:r>
      <w:r>
        <w:rPr>
          <w:rFonts w:ascii="Arial MT" w:eastAsia="Arial MT" w:hAnsi="Arial MT" w:cs="Arial MT"/>
          <w:spacing w:val="1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 xml:space="preserve">outras formas de discriminação serão desclassificadas, com fundamento no disposto no </w:t>
      </w:r>
      <w:hyperlink r:id="rId7">
        <w:r>
          <w:rPr>
            <w:rFonts w:ascii="Arial MT" w:eastAsia="Arial MT" w:hAnsi="Arial MT" w:cs="Arial MT"/>
            <w:color w:val="0000FF"/>
            <w:sz w:val="18"/>
            <w:u w:val="single"/>
          </w:rPr>
          <w:t>inciso IV do caput do art.</w:t>
        </w:r>
      </w:hyperlink>
      <w:r>
        <w:rPr>
          <w:rFonts w:ascii="Arial MT" w:eastAsia="Arial MT" w:hAnsi="Arial MT" w:cs="Arial MT"/>
          <w:spacing w:val="-47"/>
          <w:sz w:val="18"/>
        </w:rPr>
        <w:t xml:space="preserve"> </w:t>
      </w:r>
      <w:hyperlink r:id="rId8">
        <w:r>
          <w:rPr>
            <w:rFonts w:ascii="Arial MT" w:eastAsia="Arial MT" w:hAnsi="Arial MT" w:cs="Arial MT"/>
            <w:color w:val="0000FF"/>
            <w:sz w:val="18"/>
            <w:u w:val="single"/>
          </w:rPr>
          <w:t>3º da Constituição,</w:t>
        </w:r>
      </w:hyperlink>
      <w:r>
        <w:rPr>
          <w:rFonts w:ascii="Arial MT" w:eastAsia="Arial MT" w:hAnsi="Arial MT" w:cs="Arial MT"/>
          <w:sz w:val="18"/>
        </w:rPr>
        <w:t xml:space="preserve"> garantidos o contraditório e a ampla defesa.</w:t>
      </w:r>
    </w:p>
    <w:p w:rsidR="007F6D01" w:rsidRDefault="0065648D">
      <w:pPr>
        <w:numPr>
          <w:ilvl w:val="0"/>
          <w:numId w:val="11"/>
        </w:numPr>
        <w:tabs>
          <w:tab w:val="left" w:pos="432"/>
        </w:tabs>
        <w:spacing w:before="120" w:after="0" w:line="240" w:lineRule="auto"/>
        <w:ind w:left="100" w:right="232"/>
        <w:jc w:val="both"/>
        <w:rPr>
          <w:rFonts w:ascii="Arial MT" w:eastAsia="Arial MT" w:hAnsi="Arial MT" w:cs="Arial MT"/>
          <w:sz w:val="18"/>
        </w:rPr>
      </w:pPr>
      <w:r>
        <w:rPr>
          <w:rFonts w:ascii="Arial MT" w:eastAsia="Arial MT" w:hAnsi="Arial MT" w:cs="Arial MT"/>
          <w:sz w:val="18"/>
        </w:rPr>
        <w:t>O Município, por meio de sua Unidade de Gestão de Cultura, não se responsabilizará por solicitação de</w:t>
      </w:r>
      <w:r>
        <w:rPr>
          <w:rFonts w:ascii="Arial MT" w:eastAsia="Arial MT" w:hAnsi="Arial MT" w:cs="Arial MT"/>
          <w:spacing w:val="1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inscrição não recebida por motivos de ordem técnica de computadores, falhas e congestionamento das linhas</w:t>
      </w:r>
      <w:r>
        <w:rPr>
          <w:rFonts w:ascii="Arial MT" w:eastAsia="Arial MT" w:hAnsi="Arial MT" w:cs="Arial MT"/>
          <w:spacing w:val="1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de comunicação, bem como outros fatores que impossibilitem a transferência de dados e o recebimento de</w:t>
      </w:r>
      <w:r>
        <w:rPr>
          <w:rFonts w:ascii="Arial MT" w:eastAsia="Arial MT" w:hAnsi="Arial MT" w:cs="Arial MT"/>
          <w:spacing w:val="1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informações que culminem na inabilitação da inscrição.</w:t>
      </w:r>
    </w:p>
    <w:p w:rsidR="007F6D01" w:rsidRDefault="0065648D">
      <w:pPr>
        <w:numPr>
          <w:ilvl w:val="0"/>
          <w:numId w:val="11"/>
        </w:numPr>
        <w:tabs>
          <w:tab w:val="left" w:pos="1287"/>
        </w:tabs>
        <w:spacing w:before="120" w:after="0" w:line="240" w:lineRule="auto"/>
        <w:ind w:left="820" w:right="107"/>
        <w:jc w:val="both"/>
        <w:rPr>
          <w:rFonts w:ascii="Arial MT" w:eastAsia="Arial MT" w:hAnsi="Arial MT" w:cs="Arial MT"/>
          <w:sz w:val="18"/>
        </w:rPr>
      </w:pPr>
      <w:r>
        <w:rPr>
          <w:rFonts w:ascii="Arial MT" w:eastAsia="Arial MT" w:hAnsi="Arial MT" w:cs="Arial MT"/>
          <w:sz w:val="18"/>
        </w:rPr>
        <w:t>Recomenda-se ao usuário, ao efetuar as etapas de preenchimento e envio da inscrição, realizar a</w:t>
      </w:r>
      <w:r>
        <w:rPr>
          <w:rFonts w:ascii="Arial MT" w:eastAsia="Arial MT" w:hAnsi="Arial MT" w:cs="Arial MT"/>
          <w:spacing w:val="1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captura de telas (“prints”), além de armazenar outros documentos que lhe sirvam como histórico de</w:t>
      </w:r>
      <w:r>
        <w:rPr>
          <w:rFonts w:ascii="Arial MT" w:eastAsia="Arial MT" w:hAnsi="Arial MT" w:cs="Arial MT"/>
          <w:spacing w:val="1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orientações fornecidas pelo Município durante todo o certame.</w:t>
      </w:r>
    </w:p>
    <w:p w:rsidR="007F6D01" w:rsidRDefault="007F6D01">
      <w:pPr>
        <w:spacing w:after="0" w:line="240" w:lineRule="auto"/>
        <w:rPr>
          <w:rFonts w:ascii="Arial MT" w:eastAsia="Arial MT" w:hAnsi="Arial MT" w:cs="Arial MT"/>
          <w:sz w:val="18"/>
        </w:rPr>
      </w:pPr>
    </w:p>
    <w:p w:rsidR="007F6D01" w:rsidRDefault="0065648D">
      <w:pPr>
        <w:numPr>
          <w:ilvl w:val="0"/>
          <w:numId w:val="12"/>
        </w:numPr>
        <w:tabs>
          <w:tab w:val="left" w:pos="1317"/>
        </w:tabs>
        <w:spacing w:after="0" w:line="240" w:lineRule="auto"/>
        <w:ind w:left="820" w:right="112"/>
        <w:jc w:val="both"/>
        <w:rPr>
          <w:rFonts w:ascii="Arial MT" w:eastAsia="Arial MT" w:hAnsi="Arial MT" w:cs="Arial MT"/>
          <w:sz w:val="18"/>
        </w:rPr>
      </w:pPr>
      <w:r>
        <w:rPr>
          <w:rFonts w:ascii="Arial MT" w:eastAsia="Arial MT" w:hAnsi="Arial MT" w:cs="Arial MT"/>
          <w:sz w:val="18"/>
        </w:rPr>
        <w:t>Finalizada e enviada a inscrição via o Formulário Google Online de que trata esta seção, o</w:t>
      </w:r>
      <w:r>
        <w:rPr>
          <w:rFonts w:ascii="Arial MT" w:eastAsia="Arial MT" w:hAnsi="Arial MT" w:cs="Arial MT"/>
          <w:spacing w:val="1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proponente</w:t>
      </w:r>
      <w:r>
        <w:rPr>
          <w:rFonts w:ascii="Arial MT" w:eastAsia="Arial MT" w:hAnsi="Arial MT" w:cs="Arial MT"/>
          <w:spacing w:val="1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receberá</w:t>
      </w:r>
      <w:r>
        <w:rPr>
          <w:rFonts w:ascii="Arial MT" w:eastAsia="Arial MT" w:hAnsi="Arial MT" w:cs="Arial MT"/>
          <w:spacing w:val="1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uma</w:t>
      </w:r>
      <w:r>
        <w:rPr>
          <w:rFonts w:ascii="Arial MT" w:eastAsia="Arial MT" w:hAnsi="Arial MT" w:cs="Arial MT"/>
          <w:spacing w:val="50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confirmação automática com a cópia do material enviado. Sugere-se a</w:t>
      </w:r>
      <w:r>
        <w:rPr>
          <w:rFonts w:ascii="Arial MT" w:eastAsia="Arial MT" w:hAnsi="Arial MT" w:cs="Arial MT"/>
          <w:spacing w:val="1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guarda desta confirmação, pois este será seu único comprovante para fins deste Edital.</w:t>
      </w:r>
    </w:p>
    <w:p w:rsidR="007F6D01" w:rsidRDefault="007F6D01">
      <w:pPr>
        <w:spacing w:after="0" w:line="240" w:lineRule="auto"/>
        <w:rPr>
          <w:rFonts w:ascii="Arial MT" w:eastAsia="Arial MT" w:hAnsi="Arial MT" w:cs="Arial MT"/>
          <w:sz w:val="20"/>
        </w:rPr>
      </w:pPr>
    </w:p>
    <w:p w:rsidR="007F6D01" w:rsidRDefault="007F6D01">
      <w:pPr>
        <w:spacing w:before="10" w:after="0" w:line="240" w:lineRule="auto"/>
        <w:rPr>
          <w:rFonts w:ascii="Arial MT" w:eastAsia="Arial MT" w:hAnsi="Arial MT" w:cs="Arial MT"/>
          <w:sz w:val="18"/>
        </w:rPr>
      </w:pPr>
    </w:p>
    <w:p w:rsidR="007F6D01" w:rsidRDefault="0065648D">
      <w:pPr>
        <w:numPr>
          <w:ilvl w:val="0"/>
          <w:numId w:val="13"/>
        </w:numPr>
        <w:tabs>
          <w:tab w:val="left" w:pos="421"/>
        </w:tabs>
        <w:spacing w:after="0" w:line="240" w:lineRule="auto"/>
        <w:ind w:left="420" w:hanging="201"/>
        <w:jc w:val="both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>PLANILHA</w:t>
      </w:r>
      <w:r>
        <w:rPr>
          <w:rFonts w:ascii="Arial" w:eastAsia="Arial" w:hAnsi="Arial" w:cs="Arial"/>
          <w:b/>
          <w:spacing w:val="-1"/>
          <w:sz w:val="18"/>
        </w:rPr>
        <w:t xml:space="preserve"> </w:t>
      </w:r>
      <w:r>
        <w:rPr>
          <w:rFonts w:ascii="Arial" w:eastAsia="Arial" w:hAnsi="Arial" w:cs="Arial"/>
          <w:b/>
          <w:sz w:val="18"/>
        </w:rPr>
        <w:t>ORÇAMENTÁRIA</w:t>
      </w:r>
      <w:r>
        <w:rPr>
          <w:rFonts w:ascii="Arial" w:eastAsia="Arial" w:hAnsi="Arial" w:cs="Arial"/>
          <w:b/>
          <w:spacing w:val="-1"/>
          <w:sz w:val="18"/>
        </w:rPr>
        <w:t xml:space="preserve"> </w:t>
      </w:r>
      <w:r>
        <w:rPr>
          <w:rFonts w:ascii="Arial" w:eastAsia="Arial" w:hAnsi="Arial" w:cs="Arial"/>
          <w:b/>
          <w:sz w:val="18"/>
        </w:rPr>
        <w:t>DOS</w:t>
      </w:r>
      <w:r>
        <w:rPr>
          <w:rFonts w:ascii="Arial" w:eastAsia="Arial" w:hAnsi="Arial" w:cs="Arial"/>
          <w:b/>
          <w:spacing w:val="-1"/>
          <w:sz w:val="18"/>
        </w:rPr>
        <w:t xml:space="preserve"> </w:t>
      </w:r>
      <w:r>
        <w:rPr>
          <w:rFonts w:ascii="Arial" w:eastAsia="Arial" w:hAnsi="Arial" w:cs="Arial"/>
          <w:b/>
          <w:sz w:val="18"/>
        </w:rPr>
        <w:t>PROJETOS</w:t>
      </w:r>
    </w:p>
    <w:p w:rsidR="007F6D01" w:rsidRDefault="0065648D">
      <w:pPr>
        <w:numPr>
          <w:ilvl w:val="0"/>
          <w:numId w:val="13"/>
        </w:numPr>
        <w:tabs>
          <w:tab w:val="left" w:pos="552"/>
        </w:tabs>
        <w:spacing w:before="120" w:after="0" w:line="240" w:lineRule="auto"/>
        <w:ind w:left="220" w:right="232"/>
        <w:jc w:val="both"/>
        <w:rPr>
          <w:rFonts w:ascii="Arial MT" w:eastAsia="Arial MT" w:hAnsi="Arial MT" w:cs="Arial MT"/>
          <w:sz w:val="18"/>
        </w:rPr>
      </w:pPr>
      <w:r>
        <w:rPr>
          <w:rFonts w:ascii="Arial MT" w:eastAsia="Arial MT" w:hAnsi="Arial MT" w:cs="Arial MT"/>
          <w:sz w:val="18"/>
        </w:rPr>
        <w:t>O proponente deve preencher a planilha orçamentária presente no Anexo II - item 3., informando como</w:t>
      </w:r>
      <w:r>
        <w:rPr>
          <w:rFonts w:ascii="Arial MT" w:eastAsia="Arial MT" w:hAnsi="Arial MT" w:cs="Arial MT"/>
          <w:spacing w:val="1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será utilizado o recurso financeiro recebido.</w:t>
      </w:r>
    </w:p>
    <w:p w:rsidR="007F6D01" w:rsidRDefault="0065648D">
      <w:pPr>
        <w:numPr>
          <w:ilvl w:val="0"/>
          <w:numId w:val="13"/>
        </w:numPr>
        <w:tabs>
          <w:tab w:val="left" w:pos="552"/>
        </w:tabs>
        <w:spacing w:before="120" w:after="0" w:line="240" w:lineRule="auto"/>
        <w:ind w:left="220" w:right="237"/>
        <w:jc w:val="both"/>
        <w:rPr>
          <w:rFonts w:ascii="Arial MT" w:eastAsia="Arial MT" w:hAnsi="Arial MT" w:cs="Arial MT"/>
          <w:sz w:val="18"/>
        </w:rPr>
      </w:pPr>
      <w:r>
        <w:rPr>
          <w:rFonts w:ascii="Arial MT" w:eastAsia="Arial MT" w:hAnsi="Arial MT" w:cs="Arial MT"/>
          <w:sz w:val="18"/>
        </w:rPr>
        <w:t>A estimativa de custos do projeto será prevista conforme Anexo I, sem a necessidade de detalhamento</w:t>
      </w:r>
      <w:r>
        <w:rPr>
          <w:rFonts w:ascii="Arial MT" w:eastAsia="Arial MT" w:hAnsi="Arial MT" w:cs="Arial MT"/>
          <w:spacing w:val="1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por</w:t>
      </w:r>
      <w:r>
        <w:rPr>
          <w:rFonts w:ascii="Arial MT" w:eastAsia="Arial MT" w:hAnsi="Arial MT" w:cs="Arial MT"/>
          <w:spacing w:val="-1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item de despesa, conforme §</w:t>
      </w:r>
      <w:r>
        <w:rPr>
          <w:rFonts w:ascii="Arial MT" w:eastAsia="Arial MT" w:hAnsi="Arial MT" w:cs="Arial MT"/>
          <w:spacing w:val="-1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1º do art. 24 do</w:t>
      </w:r>
      <w:r>
        <w:rPr>
          <w:rFonts w:ascii="Arial MT" w:eastAsia="Arial MT" w:hAnsi="Arial MT" w:cs="Arial MT"/>
          <w:spacing w:val="-1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Decreto 11.453/2024.</w:t>
      </w:r>
    </w:p>
    <w:p w:rsidR="007F6D01" w:rsidRDefault="0065648D">
      <w:pPr>
        <w:numPr>
          <w:ilvl w:val="0"/>
          <w:numId w:val="13"/>
        </w:numPr>
        <w:tabs>
          <w:tab w:val="left" w:pos="567"/>
        </w:tabs>
        <w:spacing w:before="120" w:after="0" w:line="240" w:lineRule="auto"/>
        <w:ind w:left="220" w:right="227"/>
        <w:jc w:val="both"/>
        <w:rPr>
          <w:rFonts w:ascii="Arial MT" w:eastAsia="Arial MT" w:hAnsi="Arial MT" w:cs="Arial MT"/>
          <w:sz w:val="18"/>
        </w:rPr>
      </w:pPr>
      <w:r>
        <w:rPr>
          <w:rFonts w:ascii="Arial MT" w:eastAsia="Arial MT" w:hAnsi="Arial MT" w:cs="Arial MT"/>
          <w:sz w:val="18"/>
        </w:rPr>
        <w:t>A compatibilidade entre a estimativa de custos do projeto e os preços praticados no mercado será</w:t>
      </w:r>
      <w:r>
        <w:rPr>
          <w:rFonts w:ascii="Arial MT" w:eastAsia="Arial MT" w:hAnsi="Arial MT" w:cs="Arial MT"/>
          <w:spacing w:val="1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avaliada pelos membros da comissão de seleção, de acordo com tabelas referenciais de valores, ou com</w:t>
      </w:r>
      <w:r>
        <w:rPr>
          <w:rFonts w:ascii="Arial MT" w:eastAsia="Arial MT" w:hAnsi="Arial MT" w:cs="Arial MT"/>
          <w:spacing w:val="1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outros métodos de verificação de valores praticados no mercado.</w:t>
      </w:r>
    </w:p>
    <w:p w:rsidR="007F6D01" w:rsidRDefault="0065648D">
      <w:pPr>
        <w:numPr>
          <w:ilvl w:val="0"/>
          <w:numId w:val="13"/>
        </w:numPr>
        <w:tabs>
          <w:tab w:val="left" w:pos="582"/>
        </w:tabs>
        <w:spacing w:before="120" w:after="0" w:line="240" w:lineRule="auto"/>
        <w:ind w:left="220" w:right="226"/>
        <w:jc w:val="both"/>
        <w:rPr>
          <w:rFonts w:ascii="Arial MT" w:eastAsia="Arial MT" w:hAnsi="Arial MT" w:cs="Arial MT"/>
          <w:sz w:val="18"/>
        </w:rPr>
      </w:pPr>
      <w:r>
        <w:rPr>
          <w:rFonts w:ascii="Arial MT" w:eastAsia="Arial MT" w:hAnsi="Arial MT" w:cs="Arial MT"/>
          <w:sz w:val="18"/>
        </w:rPr>
        <w:t>A</w:t>
      </w:r>
      <w:r>
        <w:rPr>
          <w:rFonts w:ascii="Arial MT" w:eastAsia="Arial MT" w:hAnsi="Arial MT" w:cs="Arial MT"/>
          <w:spacing w:val="1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estimativa</w:t>
      </w:r>
      <w:r>
        <w:rPr>
          <w:rFonts w:ascii="Arial MT" w:eastAsia="Arial MT" w:hAnsi="Arial MT" w:cs="Arial MT"/>
          <w:spacing w:val="1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de</w:t>
      </w:r>
      <w:r>
        <w:rPr>
          <w:rFonts w:ascii="Arial MT" w:eastAsia="Arial MT" w:hAnsi="Arial MT" w:cs="Arial MT"/>
          <w:spacing w:val="1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custos</w:t>
      </w:r>
      <w:r>
        <w:rPr>
          <w:rFonts w:ascii="Arial MT" w:eastAsia="Arial MT" w:hAnsi="Arial MT" w:cs="Arial MT"/>
          <w:spacing w:val="1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do</w:t>
      </w:r>
      <w:r>
        <w:rPr>
          <w:rFonts w:ascii="Arial MT" w:eastAsia="Arial MT" w:hAnsi="Arial MT" w:cs="Arial MT"/>
          <w:spacing w:val="1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projeto poderá apresentar valores divergentes das práticas de mercado</w:t>
      </w:r>
      <w:r>
        <w:rPr>
          <w:rFonts w:ascii="Arial MT" w:eastAsia="Arial MT" w:hAnsi="Arial MT" w:cs="Arial MT"/>
          <w:spacing w:val="1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convencionais</w:t>
      </w:r>
      <w:r>
        <w:rPr>
          <w:rFonts w:ascii="Arial MT" w:eastAsia="Arial MT" w:hAnsi="Arial MT" w:cs="Arial MT"/>
          <w:spacing w:val="1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na</w:t>
      </w:r>
      <w:r>
        <w:rPr>
          <w:rFonts w:ascii="Arial MT" w:eastAsia="Arial MT" w:hAnsi="Arial MT" w:cs="Arial MT"/>
          <w:spacing w:val="1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hipótese</w:t>
      </w:r>
      <w:r>
        <w:rPr>
          <w:rFonts w:ascii="Arial MT" w:eastAsia="Arial MT" w:hAnsi="Arial MT" w:cs="Arial MT"/>
          <w:spacing w:val="1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de</w:t>
      </w:r>
      <w:r>
        <w:rPr>
          <w:rFonts w:ascii="Arial MT" w:eastAsia="Arial MT" w:hAnsi="Arial MT" w:cs="Arial MT"/>
          <w:spacing w:val="1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haver</w:t>
      </w:r>
      <w:r>
        <w:rPr>
          <w:rFonts w:ascii="Arial MT" w:eastAsia="Arial MT" w:hAnsi="Arial MT" w:cs="Arial MT"/>
          <w:spacing w:val="1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significativa</w:t>
      </w:r>
      <w:r>
        <w:rPr>
          <w:rFonts w:ascii="Arial MT" w:eastAsia="Arial MT" w:hAnsi="Arial MT" w:cs="Arial MT"/>
          <w:spacing w:val="1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excepcionalidade</w:t>
      </w:r>
      <w:r>
        <w:rPr>
          <w:rFonts w:ascii="Arial MT" w:eastAsia="Arial MT" w:hAnsi="Arial MT" w:cs="Arial MT"/>
          <w:spacing w:val="1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no</w:t>
      </w:r>
      <w:r>
        <w:rPr>
          <w:rFonts w:ascii="Arial MT" w:eastAsia="Arial MT" w:hAnsi="Arial MT" w:cs="Arial MT"/>
          <w:spacing w:val="1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contexto</w:t>
      </w:r>
      <w:r>
        <w:rPr>
          <w:rFonts w:ascii="Arial MT" w:eastAsia="Arial MT" w:hAnsi="Arial MT" w:cs="Arial MT"/>
          <w:spacing w:val="1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de</w:t>
      </w:r>
      <w:r>
        <w:rPr>
          <w:rFonts w:ascii="Arial MT" w:eastAsia="Arial MT" w:hAnsi="Arial MT" w:cs="Arial MT"/>
          <w:spacing w:val="1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sua implementação,</w:t>
      </w:r>
      <w:r>
        <w:rPr>
          <w:rFonts w:ascii="Arial MT" w:eastAsia="Arial MT" w:hAnsi="Arial MT" w:cs="Arial MT"/>
          <w:spacing w:val="1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consideradas</w:t>
      </w:r>
      <w:r>
        <w:rPr>
          <w:rFonts w:ascii="Arial MT" w:eastAsia="Arial MT" w:hAnsi="Arial MT" w:cs="Arial MT"/>
          <w:spacing w:val="1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variáveis</w:t>
      </w:r>
      <w:r>
        <w:rPr>
          <w:rFonts w:ascii="Arial MT" w:eastAsia="Arial MT" w:hAnsi="Arial MT" w:cs="Arial MT"/>
          <w:spacing w:val="1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territoriais</w:t>
      </w:r>
      <w:r>
        <w:rPr>
          <w:rFonts w:ascii="Arial MT" w:eastAsia="Arial MT" w:hAnsi="Arial MT" w:cs="Arial MT"/>
          <w:spacing w:val="1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e</w:t>
      </w:r>
      <w:r>
        <w:rPr>
          <w:rFonts w:ascii="Arial MT" w:eastAsia="Arial MT" w:hAnsi="Arial MT" w:cs="Arial MT"/>
          <w:spacing w:val="1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geográficas</w:t>
      </w:r>
      <w:r>
        <w:rPr>
          <w:rFonts w:ascii="Arial MT" w:eastAsia="Arial MT" w:hAnsi="Arial MT" w:cs="Arial MT"/>
          <w:spacing w:val="1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e</w:t>
      </w:r>
      <w:r>
        <w:rPr>
          <w:rFonts w:ascii="Arial MT" w:eastAsia="Arial MT" w:hAnsi="Arial MT" w:cs="Arial MT"/>
          <w:spacing w:val="1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situações</w:t>
      </w:r>
      <w:r>
        <w:rPr>
          <w:rFonts w:ascii="Arial MT" w:eastAsia="Arial MT" w:hAnsi="Arial MT" w:cs="Arial MT"/>
          <w:spacing w:val="1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específicas,</w:t>
      </w:r>
      <w:r>
        <w:rPr>
          <w:rFonts w:ascii="Arial MT" w:eastAsia="Arial MT" w:hAnsi="Arial MT" w:cs="Arial MT"/>
          <w:spacing w:val="1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como</w:t>
      </w:r>
      <w:r>
        <w:rPr>
          <w:rFonts w:ascii="Arial MT" w:eastAsia="Arial MT" w:hAnsi="Arial MT" w:cs="Arial MT"/>
          <w:spacing w:val="1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a</w:t>
      </w:r>
      <w:r>
        <w:rPr>
          <w:rFonts w:ascii="Arial MT" w:eastAsia="Arial MT" w:hAnsi="Arial MT" w:cs="Arial MT"/>
          <w:spacing w:val="1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de</w:t>
      </w:r>
      <w:r>
        <w:rPr>
          <w:rFonts w:ascii="Arial MT" w:eastAsia="Arial MT" w:hAnsi="Arial MT" w:cs="Arial MT"/>
          <w:spacing w:val="1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povos</w:t>
      </w:r>
      <w:r>
        <w:rPr>
          <w:rFonts w:ascii="Arial MT" w:eastAsia="Arial MT" w:hAnsi="Arial MT" w:cs="Arial MT"/>
          <w:spacing w:val="1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indígenas,</w:t>
      </w:r>
      <w:r>
        <w:rPr>
          <w:rFonts w:ascii="Arial MT" w:eastAsia="Arial MT" w:hAnsi="Arial MT" w:cs="Arial MT"/>
          <w:spacing w:val="1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ribeirinhos, atingidos por barragens e comunidades quilombolas e tradicionais.</w:t>
      </w:r>
    </w:p>
    <w:p w:rsidR="007F6D01" w:rsidRDefault="007F6D01">
      <w:pPr>
        <w:spacing w:after="0" w:line="240" w:lineRule="auto"/>
        <w:jc w:val="both"/>
        <w:rPr>
          <w:rFonts w:ascii="Arial MT" w:eastAsia="Arial MT" w:hAnsi="Arial MT" w:cs="Arial MT"/>
          <w:sz w:val="18"/>
        </w:rPr>
      </w:pPr>
    </w:p>
    <w:p w:rsidR="007F6D01" w:rsidRDefault="007F6D01">
      <w:pPr>
        <w:spacing w:before="10" w:after="0" w:line="240" w:lineRule="auto"/>
        <w:rPr>
          <w:rFonts w:ascii="Arial MT" w:eastAsia="Arial MT" w:hAnsi="Arial MT" w:cs="Arial MT"/>
          <w:sz w:val="19"/>
        </w:rPr>
      </w:pPr>
    </w:p>
    <w:p w:rsidR="007F6D01" w:rsidRDefault="0065648D">
      <w:pPr>
        <w:numPr>
          <w:ilvl w:val="0"/>
          <w:numId w:val="14"/>
        </w:numPr>
        <w:tabs>
          <w:tab w:val="left" w:pos="552"/>
        </w:tabs>
        <w:spacing w:before="95" w:after="0" w:line="240" w:lineRule="auto"/>
        <w:ind w:left="220" w:right="232"/>
        <w:jc w:val="both"/>
        <w:rPr>
          <w:rFonts w:ascii="Arial MT" w:eastAsia="Arial MT" w:hAnsi="Arial MT" w:cs="Arial MT"/>
          <w:sz w:val="18"/>
        </w:rPr>
      </w:pPr>
      <w:r>
        <w:rPr>
          <w:rFonts w:ascii="Arial MT" w:eastAsia="Arial MT" w:hAnsi="Arial MT" w:cs="Arial MT"/>
          <w:sz w:val="18"/>
        </w:rPr>
        <w:lastRenderedPageBreak/>
        <w:t>Os itens da planilha orçamentária poderão ser glosados, ou seja, vetados, total ou parcialmente, pela</w:t>
      </w:r>
      <w:r>
        <w:rPr>
          <w:rFonts w:ascii="Arial MT" w:eastAsia="Arial MT" w:hAnsi="Arial MT" w:cs="Arial MT"/>
          <w:spacing w:val="1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Comissão de Seleção, se, após análise, não forem considerados com preços compatíveis aos praticados no</w:t>
      </w:r>
      <w:r>
        <w:rPr>
          <w:rFonts w:ascii="Arial MT" w:eastAsia="Arial MT" w:hAnsi="Arial MT" w:cs="Arial MT"/>
          <w:spacing w:val="1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mercado ou forem considerados incoerentes e em desconformidade com o projeto apresentado.</w:t>
      </w:r>
    </w:p>
    <w:p w:rsidR="007F6D01" w:rsidRDefault="0065648D">
      <w:pPr>
        <w:numPr>
          <w:ilvl w:val="0"/>
          <w:numId w:val="14"/>
        </w:numPr>
        <w:tabs>
          <w:tab w:val="left" w:pos="537"/>
        </w:tabs>
        <w:spacing w:before="120" w:after="0" w:line="240" w:lineRule="auto"/>
        <w:ind w:left="220" w:right="237"/>
        <w:jc w:val="both"/>
        <w:rPr>
          <w:rFonts w:ascii="Arial MT" w:eastAsia="Arial MT" w:hAnsi="Arial MT" w:cs="Arial MT"/>
          <w:sz w:val="18"/>
        </w:rPr>
      </w:pPr>
      <w:r>
        <w:rPr>
          <w:rFonts w:ascii="Arial MT" w:eastAsia="Arial MT" w:hAnsi="Arial MT" w:cs="Arial MT"/>
          <w:sz w:val="18"/>
        </w:rPr>
        <w:t>Caso o proponente discorde dos valores glosados (vetados) poderá apresentar recurso na fase de mérito</w:t>
      </w:r>
      <w:r>
        <w:rPr>
          <w:rFonts w:ascii="Arial MT" w:eastAsia="Arial MT" w:hAnsi="Arial MT" w:cs="Arial MT"/>
          <w:spacing w:val="1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cultural, conforme dispõe o item 12.8.</w:t>
      </w:r>
    </w:p>
    <w:p w:rsidR="007F6D01" w:rsidRDefault="0065648D">
      <w:pPr>
        <w:numPr>
          <w:ilvl w:val="0"/>
          <w:numId w:val="14"/>
        </w:numPr>
        <w:tabs>
          <w:tab w:val="left" w:pos="537"/>
        </w:tabs>
        <w:spacing w:before="120" w:after="0" w:line="240" w:lineRule="auto"/>
        <w:ind w:left="220" w:right="232"/>
        <w:jc w:val="both"/>
        <w:rPr>
          <w:rFonts w:ascii="Arial MT" w:eastAsia="Arial MT" w:hAnsi="Arial MT" w:cs="Arial MT"/>
          <w:sz w:val="18"/>
        </w:rPr>
      </w:pPr>
      <w:r>
        <w:rPr>
          <w:rFonts w:ascii="Arial MT" w:eastAsia="Arial MT" w:hAnsi="Arial MT" w:cs="Arial MT"/>
          <w:sz w:val="18"/>
        </w:rPr>
        <w:t>O valor solicitado não poderá ser superior ao valor máximo destinado a cada projeto, conforme Anexo I do</w:t>
      </w:r>
      <w:r>
        <w:rPr>
          <w:rFonts w:ascii="Arial MT" w:eastAsia="Arial MT" w:hAnsi="Arial MT" w:cs="Arial MT"/>
          <w:spacing w:val="-47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presente edital.</w:t>
      </w:r>
    </w:p>
    <w:p w:rsidR="007F6D01" w:rsidRDefault="007F6D01">
      <w:pPr>
        <w:spacing w:after="0" w:line="240" w:lineRule="auto"/>
        <w:rPr>
          <w:rFonts w:ascii="Arial MT" w:eastAsia="Arial MT" w:hAnsi="Arial MT" w:cs="Arial MT"/>
          <w:sz w:val="20"/>
        </w:rPr>
      </w:pPr>
    </w:p>
    <w:p w:rsidR="007F6D01" w:rsidRDefault="007F6D01">
      <w:pPr>
        <w:spacing w:before="10" w:after="0" w:line="240" w:lineRule="auto"/>
        <w:rPr>
          <w:rFonts w:ascii="Arial MT" w:eastAsia="Arial MT" w:hAnsi="Arial MT" w:cs="Arial MT"/>
          <w:sz w:val="18"/>
        </w:rPr>
      </w:pPr>
    </w:p>
    <w:p w:rsidR="007F6D01" w:rsidRDefault="0065648D">
      <w:pPr>
        <w:numPr>
          <w:ilvl w:val="0"/>
          <w:numId w:val="15"/>
        </w:numPr>
        <w:tabs>
          <w:tab w:val="left" w:pos="421"/>
        </w:tabs>
        <w:spacing w:after="0" w:line="240" w:lineRule="auto"/>
        <w:ind w:left="420" w:hanging="201"/>
        <w:jc w:val="both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>ACESSIBILIDADE</w:t>
      </w:r>
    </w:p>
    <w:p w:rsidR="007F6D01" w:rsidRDefault="0065648D">
      <w:pPr>
        <w:numPr>
          <w:ilvl w:val="0"/>
          <w:numId w:val="15"/>
        </w:numPr>
        <w:tabs>
          <w:tab w:val="left" w:pos="537"/>
        </w:tabs>
        <w:spacing w:before="120" w:after="0" w:line="240" w:lineRule="auto"/>
        <w:ind w:left="220" w:right="226"/>
        <w:jc w:val="both"/>
        <w:rPr>
          <w:rFonts w:ascii="Arial MT" w:eastAsia="Arial MT" w:hAnsi="Arial MT" w:cs="Arial MT"/>
          <w:sz w:val="18"/>
        </w:rPr>
      </w:pPr>
      <w:r>
        <w:rPr>
          <w:rFonts w:ascii="Arial MT" w:eastAsia="Arial MT" w:hAnsi="Arial MT" w:cs="Arial MT"/>
          <w:sz w:val="18"/>
        </w:rPr>
        <w:t>Os projetos devem contar com medidas de acessibilidade física, atitudinal e comunicacional compatíveis</w:t>
      </w:r>
      <w:r>
        <w:rPr>
          <w:rFonts w:ascii="Arial MT" w:eastAsia="Arial MT" w:hAnsi="Arial MT" w:cs="Arial MT"/>
          <w:spacing w:val="1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 xml:space="preserve">com as características dos produtos resultantes do objeto, nos termos do disposto na </w:t>
      </w:r>
      <w:hyperlink r:id="rId9">
        <w:r>
          <w:rPr>
            <w:rFonts w:ascii="Arial MT" w:eastAsia="Arial MT" w:hAnsi="Arial MT" w:cs="Arial MT"/>
            <w:color w:val="0000FF"/>
            <w:sz w:val="18"/>
            <w:u w:val="single"/>
          </w:rPr>
          <w:t>Lei nº 13.146, de 6 de</w:t>
        </w:r>
      </w:hyperlink>
      <w:r>
        <w:rPr>
          <w:rFonts w:ascii="Arial MT" w:eastAsia="Arial MT" w:hAnsi="Arial MT" w:cs="Arial MT"/>
          <w:spacing w:val="1"/>
          <w:sz w:val="18"/>
        </w:rPr>
        <w:t xml:space="preserve"> </w:t>
      </w:r>
      <w:hyperlink r:id="rId10">
        <w:r>
          <w:rPr>
            <w:rFonts w:ascii="Arial MT" w:eastAsia="Arial MT" w:hAnsi="Arial MT" w:cs="Arial MT"/>
            <w:color w:val="0000FF"/>
            <w:sz w:val="18"/>
            <w:u w:val="single"/>
          </w:rPr>
          <w:t>julho de 2015</w:t>
        </w:r>
      </w:hyperlink>
      <w:r>
        <w:rPr>
          <w:rFonts w:ascii="Arial MT" w:eastAsia="Arial MT" w:hAnsi="Arial MT" w:cs="Arial MT"/>
          <w:sz w:val="18"/>
        </w:rPr>
        <w:t xml:space="preserve"> (Lei Brasileira de Inclusão da Pessoa com Deficiência), de modo a contemplar:</w:t>
      </w:r>
    </w:p>
    <w:p w:rsidR="007F6D01" w:rsidRDefault="0065648D">
      <w:pPr>
        <w:numPr>
          <w:ilvl w:val="0"/>
          <w:numId w:val="15"/>
        </w:numPr>
        <w:tabs>
          <w:tab w:val="left" w:pos="351"/>
        </w:tabs>
        <w:spacing w:before="120" w:after="0" w:line="240" w:lineRule="auto"/>
        <w:ind w:left="220" w:right="232"/>
        <w:jc w:val="both"/>
        <w:rPr>
          <w:rFonts w:ascii="Arial MT" w:eastAsia="Arial MT" w:hAnsi="Arial MT" w:cs="Arial MT"/>
          <w:sz w:val="18"/>
        </w:rPr>
      </w:pPr>
      <w:r>
        <w:rPr>
          <w:rFonts w:ascii="Arial MT" w:eastAsia="Arial MT" w:hAnsi="Arial MT" w:cs="Arial MT"/>
          <w:sz w:val="18"/>
        </w:rPr>
        <w:t>- no aspecto arquitetônico, recursos de acessibilidade para permitir o acesso de pessoas com mobilidade</w:t>
      </w:r>
      <w:r>
        <w:rPr>
          <w:rFonts w:ascii="Arial MT" w:eastAsia="Arial MT" w:hAnsi="Arial MT" w:cs="Arial MT"/>
          <w:spacing w:val="1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reduzida</w:t>
      </w:r>
      <w:r>
        <w:rPr>
          <w:rFonts w:ascii="Arial MT" w:eastAsia="Arial MT" w:hAnsi="Arial MT" w:cs="Arial MT"/>
          <w:spacing w:val="1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ou</w:t>
      </w:r>
      <w:r>
        <w:rPr>
          <w:rFonts w:ascii="Arial MT" w:eastAsia="Arial MT" w:hAnsi="Arial MT" w:cs="Arial MT"/>
          <w:spacing w:val="1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idosas</w:t>
      </w:r>
      <w:r>
        <w:rPr>
          <w:rFonts w:ascii="Arial MT" w:eastAsia="Arial MT" w:hAnsi="Arial MT" w:cs="Arial MT"/>
          <w:spacing w:val="1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aos</w:t>
      </w:r>
      <w:r>
        <w:rPr>
          <w:rFonts w:ascii="Arial MT" w:eastAsia="Arial MT" w:hAnsi="Arial MT" w:cs="Arial MT"/>
          <w:spacing w:val="1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locais</w:t>
      </w:r>
      <w:r>
        <w:rPr>
          <w:rFonts w:ascii="Arial MT" w:eastAsia="Arial MT" w:hAnsi="Arial MT" w:cs="Arial MT"/>
          <w:spacing w:val="1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onde se realizam as atividades culturais e a espaços acessórios, como</w:t>
      </w:r>
      <w:r>
        <w:rPr>
          <w:rFonts w:ascii="Arial MT" w:eastAsia="Arial MT" w:hAnsi="Arial MT" w:cs="Arial MT"/>
          <w:spacing w:val="1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banheiros, áreas de alimentação e circulação;</w:t>
      </w:r>
    </w:p>
    <w:p w:rsidR="007F6D01" w:rsidRDefault="0065648D">
      <w:pPr>
        <w:numPr>
          <w:ilvl w:val="0"/>
          <w:numId w:val="15"/>
        </w:numPr>
        <w:tabs>
          <w:tab w:val="left" w:pos="386"/>
        </w:tabs>
        <w:spacing w:before="120" w:after="0" w:line="240" w:lineRule="auto"/>
        <w:ind w:left="220" w:right="236"/>
        <w:jc w:val="both"/>
        <w:rPr>
          <w:rFonts w:ascii="Arial MT" w:eastAsia="Arial MT" w:hAnsi="Arial MT" w:cs="Arial MT"/>
          <w:sz w:val="18"/>
        </w:rPr>
      </w:pPr>
      <w:r>
        <w:rPr>
          <w:rFonts w:ascii="Arial MT" w:eastAsia="Arial MT" w:hAnsi="Arial MT" w:cs="Arial MT"/>
          <w:sz w:val="18"/>
        </w:rPr>
        <w:t>- no aspecto comunicacional, recursos de acessibilidade para permitir o acesso de pessoas com deficiência</w:t>
      </w:r>
      <w:r>
        <w:rPr>
          <w:rFonts w:ascii="Arial MT" w:eastAsia="Arial MT" w:hAnsi="Arial MT" w:cs="Arial MT"/>
          <w:spacing w:val="1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intelectual, auditiva ou visual ao conteúdo dos produtos culturais gerados pelo projeto, pela iniciativa ou pelo</w:t>
      </w:r>
      <w:r>
        <w:rPr>
          <w:rFonts w:ascii="Arial MT" w:eastAsia="Arial MT" w:hAnsi="Arial MT" w:cs="Arial MT"/>
          <w:spacing w:val="1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espaço; e</w:t>
      </w:r>
    </w:p>
    <w:p w:rsidR="007F6D01" w:rsidRDefault="0065648D">
      <w:pPr>
        <w:numPr>
          <w:ilvl w:val="0"/>
          <w:numId w:val="15"/>
        </w:numPr>
        <w:tabs>
          <w:tab w:val="left" w:pos="436"/>
        </w:tabs>
        <w:spacing w:before="120" w:after="0" w:line="240" w:lineRule="auto"/>
        <w:ind w:left="220" w:right="227"/>
        <w:jc w:val="both"/>
        <w:rPr>
          <w:rFonts w:ascii="Arial MT" w:eastAsia="Arial MT" w:hAnsi="Arial MT" w:cs="Arial MT"/>
          <w:sz w:val="18"/>
        </w:rPr>
      </w:pPr>
      <w:r>
        <w:rPr>
          <w:rFonts w:ascii="Arial MT" w:eastAsia="Arial MT" w:hAnsi="Arial MT" w:cs="Arial MT"/>
          <w:sz w:val="18"/>
        </w:rPr>
        <w:t>- no aspecto atitudinal, a contratação de colaboradores sensibilizados e capacitados para o atendimento de</w:t>
      </w:r>
      <w:r>
        <w:rPr>
          <w:rFonts w:ascii="Arial MT" w:eastAsia="Arial MT" w:hAnsi="Arial MT" w:cs="Arial MT"/>
          <w:spacing w:val="-47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visitantes e usuários com diferentes deficiências e para o desenvolvimento de projetos culturais acessíveis</w:t>
      </w:r>
      <w:r>
        <w:rPr>
          <w:rFonts w:ascii="Arial MT" w:eastAsia="Arial MT" w:hAnsi="Arial MT" w:cs="Arial MT"/>
          <w:spacing w:val="1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desde a sua concepção, contempladas a participação de consultores e colaboradores com deficiência e a</w:t>
      </w:r>
      <w:r>
        <w:rPr>
          <w:rFonts w:ascii="Arial MT" w:eastAsia="Arial MT" w:hAnsi="Arial MT" w:cs="Arial MT"/>
          <w:spacing w:val="1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representatividade nas equipes dos espaços culturais e nas temáticas das exposições, dos espetáculos e das</w:t>
      </w:r>
      <w:r>
        <w:rPr>
          <w:rFonts w:ascii="Arial MT" w:eastAsia="Arial MT" w:hAnsi="Arial MT" w:cs="Arial MT"/>
          <w:spacing w:val="1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ofertas culturais em geral.</w:t>
      </w:r>
    </w:p>
    <w:p w:rsidR="007F6D01" w:rsidRDefault="0065648D">
      <w:pPr>
        <w:numPr>
          <w:ilvl w:val="0"/>
          <w:numId w:val="15"/>
        </w:numPr>
        <w:tabs>
          <w:tab w:val="left" w:pos="537"/>
        </w:tabs>
        <w:spacing w:before="120" w:after="0" w:line="240" w:lineRule="auto"/>
        <w:ind w:left="220" w:right="227"/>
        <w:jc w:val="both"/>
        <w:rPr>
          <w:rFonts w:ascii="Arial MT" w:eastAsia="Arial MT" w:hAnsi="Arial MT" w:cs="Arial MT"/>
          <w:sz w:val="18"/>
        </w:rPr>
      </w:pPr>
      <w:r>
        <w:rPr>
          <w:rFonts w:ascii="Arial MT" w:eastAsia="Arial MT" w:hAnsi="Arial MT" w:cs="Arial MT"/>
          <w:sz w:val="18"/>
        </w:rPr>
        <w:t>Especificamente para pessoas com deficiência, mecanismos de protagonismo e participação poderão ser</w:t>
      </w:r>
      <w:r>
        <w:rPr>
          <w:rFonts w:ascii="Arial MT" w:eastAsia="Arial MT" w:hAnsi="Arial MT" w:cs="Arial MT"/>
          <w:spacing w:val="1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concretizados também por meio das seguintes iniciativas, entre outras:</w:t>
      </w:r>
    </w:p>
    <w:p w:rsidR="007F6D01" w:rsidRDefault="0065648D">
      <w:pPr>
        <w:numPr>
          <w:ilvl w:val="0"/>
          <w:numId w:val="15"/>
        </w:numPr>
        <w:tabs>
          <w:tab w:val="left" w:pos="321"/>
        </w:tabs>
        <w:spacing w:before="120" w:after="0" w:line="240" w:lineRule="auto"/>
        <w:ind w:left="320" w:hanging="101"/>
        <w:rPr>
          <w:rFonts w:ascii="Arial MT" w:eastAsia="Arial MT" w:hAnsi="Arial MT" w:cs="Arial MT"/>
          <w:sz w:val="18"/>
        </w:rPr>
      </w:pPr>
      <w:r>
        <w:rPr>
          <w:rFonts w:ascii="Arial MT" w:eastAsia="Arial MT" w:hAnsi="Arial MT" w:cs="Arial MT"/>
          <w:sz w:val="18"/>
        </w:rPr>
        <w:t>- adaptação de espaços culturais com residências inclusivas;</w:t>
      </w:r>
    </w:p>
    <w:p w:rsidR="007F6D01" w:rsidRDefault="0065648D">
      <w:pPr>
        <w:numPr>
          <w:ilvl w:val="0"/>
          <w:numId w:val="15"/>
        </w:numPr>
        <w:tabs>
          <w:tab w:val="left" w:pos="371"/>
        </w:tabs>
        <w:spacing w:before="120" w:after="0" w:line="379" w:lineRule="auto"/>
        <w:ind w:left="220" w:right="1813"/>
        <w:rPr>
          <w:rFonts w:ascii="Arial MT" w:eastAsia="Arial MT" w:hAnsi="Arial MT" w:cs="Arial MT"/>
          <w:sz w:val="18"/>
        </w:rPr>
      </w:pPr>
      <w:r>
        <w:rPr>
          <w:rFonts w:ascii="Arial MT" w:eastAsia="Arial MT" w:hAnsi="Arial MT" w:cs="Arial MT"/>
          <w:sz w:val="18"/>
        </w:rPr>
        <w:t>- utilização de tecnologias assistivas, ajudas técnicas e produtos com desenho universal;</w:t>
      </w:r>
      <w:r>
        <w:rPr>
          <w:rFonts w:ascii="Arial MT" w:eastAsia="Arial MT" w:hAnsi="Arial MT" w:cs="Arial MT"/>
          <w:spacing w:val="-47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III - medidas de prevenção e erradicação de barreiras atitudinais;</w:t>
      </w:r>
    </w:p>
    <w:p w:rsidR="007F6D01" w:rsidRDefault="0065648D">
      <w:pPr>
        <w:numPr>
          <w:ilvl w:val="0"/>
          <w:numId w:val="15"/>
        </w:numPr>
        <w:tabs>
          <w:tab w:val="left" w:pos="441"/>
        </w:tabs>
        <w:spacing w:after="0" w:line="240" w:lineRule="auto"/>
        <w:ind w:left="440" w:hanging="221"/>
        <w:rPr>
          <w:rFonts w:ascii="Arial MT" w:eastAsia="Arial MT" w:hAnsi="Arial MT" w:cs="Arial MT"/>
          <w:sz w:val="18"/>
        </w:rPr>
      </w:pPr>
      <w:r>
        <w:rPr>
          <w:rFonts w:ascii="Arial MT" w:eastAsia="Arial MT" w:hAnsi="Arial MT" w:cs="Arial MT"/>
          <w:sz w:val="18"/>
        </w:rPr>
        <w:t>- contratação de serviços de assistência por acompanhante; ou</w:t>
      </w:r>
    </w:p>
    <w:p w:rsidR="007F6D01" w:rsidRDefault="0065648D">
      <w:pPr>
        <w:numPr>
          <w:ilvl w:val="0"/>
          <w:numId w:val="15"/>
        </w:numPr>
        <w:tabs>
          <w:tab w:val="left" w:pos="391"/>
        </w:tabs>
        <w:spacing w:before="120" w:after="0" w:line="240" w:lineRule="auto"/>
        <w:ind w:left="390" w:hanging="171"/>
        <w:rPr>
          <w:rFonts w:ascii="Arial MT" w:eastAsia="Arial MT" w:hAnsi="Arial MT" w:cs="Arial MT"/>
          <w:sz w:val="18"/>
        </w:rPr>
      </w:pPr>
      <w:r>
        <w:rPr>
          <w:rFonts w:ascii="Arial MT" w:eastAsia="Arial MT" w:hAnsi="Arial MT" w:cs="Arial MT"/>
          <w:sz w:val="18"/>
        </w:rPr>
        <w:t>- oferta de ações de formação e capacitação acessíveis a pessoas com deficiência.</w:t>
      </w:r>
    </w:p>
    <w:p w:rsidR="007F6D01" w:rsidRDefault="0065648D">
      <w:pPr>
        <w:numPr>
          <w:ilvl w:val="0"/>
          <w:numId w:val="15"/>
        </w:numPr>
        <w:tabs>
          <w:tab w:val="left" w:pos="567"/>
        </w:tabs>
        <w:spacing w:before="120" w:after="0" w:line="240" w:lineRule="auto"/>
        <w:ind w:left="220" w:right="237"/>
        <w:jc w:val="both"/>
        <w:rPr>
          <w:rFonts w:ascii="Arial MT" w:eastAsia="Arial MT" w:hAnsi="Arial MT" w:cs="Arial MT"/>
          <w:sz w:val="18"/>
        </w:rPr>
      </w:pPr>
      <w:r>
        <w:rPr>
          <w:rFonts w:ascii="Arial MT" w:eastAsia="Arial MT" w:hAnsi="Arial MT" w:cs="Arial MT"/>
          <w:sz w:val="18"/>
        </w:rPr>
        <w:t>Os projetos devem prever obrigatoriamente medidas de acessibilidade, sendo assegurado para essa</w:t>
      </w:r>
      <w:r>
        <w:rPr>
          <w:rFonts w:ascii="Arial MT" w:eastAsia="Arial MT" w:hAnsi="Arial MT" w:cs="Arial MT"/>
          <w:spacing w:val="1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finalidade no mínimo 10% do valor total do projeto.</w:t>
      </w:r>
    </w:p>
    <w:p w:rsidR="007F6D01" w:rsidRDefault="0065648D">
      <w:pPr>
        <w:numPr>
          <w:ilvl w:val="0"/>
          <w:numId w:val="15"/>
        </w:numPr>
        <w:tabs>
          <w:tab w:val="left" w:pos="537"/>
        </w:tabs>
        <w:spacing w:before="120" w:after="0" w:line="240" w:lineRule="auto"/>
        <w:ind w:left="220" w:right="231"/>
        <w:jc w:val="both"/>
        <w:rPr>
          <w:rFonts w:ascii="Arial MT" w:eastAsia="Arial MT" w:hAnsi="Arial MT" w:cs="Arial MT"/>
          <w:sz w:val="18"/>
        </w:rPr>
      </w:pPr>
      <w:r>
        <w:rPr>
          <w:rFonts w:ascii="Arial MT" w:eastAsia="Arial MT" w:hAnsi="Arial MT" w:cs="Arial MT"/>
          <w:sz w:val="18"/>
        </w:rPr>
        <w:t>A utilização do percentual mínimo de 10% de que trata o item 9.3 pode ser excepcionalmente dispensada</w:t>
      </w:r>
      <w:r>
        <w:rPr>
          <w:rFonts w:ascii="Arial MT" w:eastAsia="Arial MT" w:hAnsi="Arial MT" w:cs="Arial MT"/>
          <w:spacing w:val="1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quando:</w:t>
      </w:r>
    </w:p>
    <w:p w:rsidR="007F6D01" w:rsidRDefault="0065648D">
      <w:pPr>
        <w:numPr>
          <w:ilvl w:val="0"/>
          <w:numId w:val="15"/>
        </w:numPr>
        <w:tabs>
          <w:tab w:val="left" w:pos="321"/>
        </w:tabs>
        <w:spacing w:before="120" w:after="0" w:line="240" w:lineRule="auto"/>
        <w:ind w:left="320" w:hanging="101"/>
        <w:rPr>
          <w:rFonts w:ascii="Arial MT" w:eastAsia="Arial MT" w:hAnsi="Arial MT" w:cs="Arial MT"/>
          <w:sz w:val="18"/>
        </w:rPr>
      </w:pPr>
      <w:r>
        <w:rPr>
          <w:rFonts w:ascii="Arial MT" w:eastAsia="Arial MT" w:hAnsi="Arial MT" w:cs="Arial MT"/>
          <w:sz w:val="18"/>
        </w:rPr>
        <w:t>- for inaplicável em razão das características do objeto cultural,</w:t>
      </w:r>
    </w:p>
    <w:p w:rsidR="007F6D01" w:rsidRDefault="0065648D">
      <w:pPr>
        <w:numPr>
          <w:ilvl w:val="0"/>
          <w:numId w:val="15"/>
        </w:numPr>
        <w:tabs>
          <w:tab w:val="left" w:pos="446"/>
        </w:tabs>
        <w:spacing w:before="120" w:after="0" w:line="240" w:lineRule="auto"/>
        <w:ind w:left="220" w:right="232"/>
        <w:rPr>
          <w:rFonts w:ascii="Arial MT" w:eastAsia="Arial MT" w:hAnsi="Arial MT" w:cs="Arial MT"/>
          <w:sz w:val="18"/>
        </w:rPr>
      </w:pPr>
      <w:r>
        <w:rPr>
          <w:rFonts w:ascii="Arial MT" w:eastAsia="Arial MT" w:hAnsi="Arial MT" w:cs="Arial MT"/>
          <w:sz w:val="18"/>
        </w:rPr>
        <w:t>-</w:t>
      </w:r>
      <w:r>
        <w:rPr>
          <w:rFonts w:ascii="Arial MT" w:eastAsia="Arial MT" w:hAnsi="Arial MT" w:cs="Arial MT"/>
          <w:spacing w:val="24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quando</w:t>
      </w:r>
      <w:r>
        <w:rPr>
          <w:rFonts w:ascii="Arial MT" w:eastAsia="Arial MT" w:hAnsi="Arial MT" w:cs="Arial MT"/>
          <w:spacing w:val="24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o</w:t>
      </w:r>
      <w:r>
        <w:rPr>
          <w:rFonts w:ascii="Arial MT" w:eastAsia="Arial MT" w:hAnsi="Arial MT" w:cs="Arial MT"/>
          <w:spacing w:val="24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projeto</w:t>
      </w:r>
      <w:r>
        <w:rPr>
          <w:rFonts w:ascii="Arial MT" w:eastAsia="Arial MT" w:hAnsi="Arial MT" w:cs="Arial MT"/>
          <w:spacing w:val="9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já</w:t>
      </w:r>
      <w:r>
        <w:rPr>
          <w:rFonts w:ascii="Arial MT" w:eastAsia="Arial MT" w:hAnsi="Arial MT" w:cs="Arial MT"/>
          <w:spacing w:val="9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contemplar</w:t>
      </w:r>
      <w:r>
        <w:rPr>
          <w:rFonts w:ascii="Arial MT" w:eastAsia="Arial MT" w:hAnsi="Arial MT" w:cs="Arial MT"/>
          <w:spacing w:val="9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integralmente</w:t>
      </w:r>
      <w:r>
        <w:rPr>
          <w:rFonts w:ascii="Arial MT" w:eastAsia="Arial MT" w:hAnsi="Arial MT" w:cs="Arial MT"/>
          <w:spacing w:val="9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as</w:t>
      </w:r>
      <w:r>
        <w:rPr>
          <w:rFonts w:ascii="Arial MT" w:eastAsia="Arial MT" w:hAnsi="Arial MT" w:cs="Arial MT"/>
          <w:spacing w:val="9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medidas</w:t>
      </w:r>
      <w:r>
        <w:rPr>
          <w:rFonts w:ascii="Arial MT" w:eastAsia="Arial MT" w:hAnsi="Arial MT" w:cs="Arial MT"/>
          <w:spacing w:val="9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de</w:t>
      </w:r>
      <w:r>
        <w:rPr>
          <w:rFonts w:ascii="Arial MT" w:eastAsia="Arial MT" w:hAnsi="Arial MT" w:cs="Arial MT"/>
          <w:spacing w:val="9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acessibilidade</w:t>
      </w:r>
      <w:r>
        <w:rPr>
          <w:rFonts w:ascii="Arial MT" w:eastAsia="Arial MT" w:hAnsi="Arial MT" w:cs="Arial MT"/>
          <w:spacing w:val="9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compatíveis</w:t>
      </w:r>
      <w:r>
        <w:rPr>
          <w:rFonts w:ascii="Arial MT" w:eastAsia="Arial MT" w:hAnsi="Arial MT" w:cs="Arial MT"/>
          <w:spacing w:val="9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com</w:t>
      </w:r>
      <w:r>
        <w:rPr>
          <w:rFonts w:ascii="Arial MT" w:eastAsia="Arial MT" w:hAnsi="Arial MT" w:cs="Arial MT"/>
          <w:spacing w:val="9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as</w:t>
      </w:r>
      <w:r>
        <w:rPr>
          <w:rFonts w:ascii="Arial MT" w:eastAsia="Arial MT" w:hAnsi="Arial MT" w:cs="Arial MT"/>
          <w:spacing w:val="-47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características do objeto cultural.</w:t>
      </w:r>
    </w:p>
    <w:p w:rsidR="007F6D01" w:rsidRDefault="0065648D">
      <w:pPr>
        <w:numPr>
          <w:ilvl w:val="0"/>
          <w:numId w:val="15"/>
        </w:numPr>
        <w:tabs>
          <w:tab w:val="left" w:pos="582"/>
        </w:tabs>
        <w:spacing w:before="120" w:after="0" w:line="240" w:lineRule="auto"/>
        <w:ind w:left="220" w:right="237"/>
        <w:jc w:val="both"/>
        <w:rPr>
          <w:rFonts w:ascii="Arial MT" w:eastAsia="Arial MT" w:hAnsi="Arial MT" w:cs="Arial MT"/>
          <w:sz w:val="18"/>
        </w:rPr>
      </w:pPr>
      <w:r>
        <w:rPr>
          <w:rFonts w:ascii="Arial MT" w:eastAsia="Arial MT" w:hAnsi="Arial MT" w:cs="Arial MT"/>
          <w:sz w:val="18"/>
        </w:rPr>
        <w:t>O</w:t>
      </w:r>
      <w:r>
        <w:rPr>
          <w:rFonts w:ascii="Arial MT" w:eastAsia="Arial MT" w:hAnsi="Arial MT" w:cs="Arial MT"/>
          <w:spacing w:val="1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proponente</w:t>
      </w:r>
      <w:r>
        <w:rPr>
          <w:rFonts w:ascii="Arial MT" w:eastAsia="Arial MT" w:hAnsi="Arial MT" w:cs="Arial MT"/>
          <w:spacing w:val="1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deve</w:t>
      </w:r>
      <w:r>
        <w:rPr>
          <w:rFonts w:ascii="Arial MT" w:eastAsia="Arial MT" w:hAnsi="Arial MT" w:cs="Arial MT"/>
          <w:spacing w:val="1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apresentar</w:t>
      </w:r>
      <w:r>
        <w:rPr>
          <w:rFonts w:ascii="Arial MT" w:eastAsia="Arial MT" w:hAnsi="Arial MT" w:cs="Arial MT"/>
          <w:spacing w:val="1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justificativa</w:t>
      </w:r>
      <w:r>
        <w:rPr>
          <w:rFonts w:ascii="Arial MT" w:eastAsia="Arial MT" w:hAnsi="Arial MT" w:cs="Arial MT"/>
          <w:spacing w:val="1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para</w:t>
      </w:r>
      <w:r>
        <w:rPr>
          <w:rFonts w:ascii="Arial MT" w:eastAsia="Arial MT" w:hAnsi="Arial MT" w:cs="Arial MT"/>
          <w:spacing w:val="1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os casos em que o percentual mínimo de 10% é</w:t>
      </w:r>
      <w:r>
        <w:rPr>
          <w:rFonts w:ascii="Arial MT" w:eastAsia="Arial MT" w:hAnsi="Arial MT" w:cs="Arial MT"/>
          <w:spacing w:val="1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inaplicável.</w:t>
      </w:r>
    </w:p>
    <w:p w:rsidR="007F6D01" w:rsidRDefault="007F6D01">
      <w:pPr>
        <w:spacing w:after="0" w:line="240" w:lineRule="auto"/>
        <w:rPr>
          <w:rFonts w:ascii="Arial MT" w:eastAsia="Arial MT" w:hAnsi="Arial MT" w:cs="Arial MT"/>
          <w:sz w:val="20"/>
        </w:rPr>
      </w:pPr>
    </w:p>
    <w:p w:rsidR="007F6D01" w:rsidRDefault="007F6D01">
      <w:pPr>
        <w:spacing w:before="10" w:after="0" w:line="240" w:lineRule="auto"/>
        <w:rPr>
          <w:rFonts w:ascii="Arial MT" w:eastAsia="Arial MT" w:hAnsi="Arial MT" w:cs="Arial MT"/>
          <w:sz w:val="18"/>
        </w:rPr>
      </w:pPr>
    </w:p>
    <w:p w:rsidR="007F6D01" w:rsidRDefault="0065648D">
      <w:pPr>
        <w:numPr>
          <w:ilvl w:val="0"/>
          <w:numId w:val="16"/>
        </w:numPr>
        <w:tabs>
          <w:tab w:val="left" w:pos="522"/>
        </w:tabs>
        <w:spacing w:after="0" w:line="240" w:lineRule="auto"/>
        <w:ind w:left="521" w:hanging="302"/>
        <w:jc w:val="both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>CONTRAPARTIDA</w:t>
      </w:r>
    </w:p>
    <w:p w:rsidR="007F6D01" w:rsidRDefault="0065648D">
      <w:pPr>
        <w:numPr>
          <w:ilvl w:val="0"/>
          <w:numId w:val="16"/>
        </w:numPr>
        <w:tabs>
          <w:tab w:val="left" w:pos="652"/>
        </w:tabs>
        <w:spacing w:before="120" w:after="0" w:line="240" w:lineRule="auto"/>
        <w:ind w:left="220" w:right="226"/>
        <w:jc w:val="both"/>
        <w:rPr>
          <w:rFonts w:ascii="Arial MT" w:eastAsia="Arial MT" w:hAnsi="Arial MT" w:cs="Arial MT"/>
          <w:sz w:val="18"/>
        </w:rPr>
      </w:pPr>
      <w:r>
        <w:rPr>
          <w:rFonts w:ascii="Arial MT" w:eastAsia="Arial MT" w:hAnsi="Arial MT" w:cs="Arial MT"/>
          <w:sz w:val="18"/>
        </w:rPr>
        <w:t>Entende-se como contrapartida a oferta de ações visando garantir o mais amplo acesso da população</w:t>
      </w:r>
      <w:r>
        <w:rPr>
          <w:rFonts w:ascii="Arial MT" w:eastAsia="Arial MT" w:hAnsi="Arial MT" w:cs="Arial MT"/>
          <w:spacing w:val="1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em geral ao produto cultural gerado, de forma gratuita, em local público ou privado (devidamente autorizado</w:t>
      </w:r>
      <w:r>
        <w:rPr>
          <w:rFonts w:ascii="Arial MT" w:eastAsia="Arial MT" w:hAnsi="Arial MT" w:cs="Arial MT"/>
          <w:spacing w:val="1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pela UGC) objetivando com isso a descentralização e/ou garantia da universalização do benefício ao cidadão,</w:t>
      </w:r>
      <w:r>
        <w:rPr>
          <w:rFonts w:ascii="Arial MT" w:eastAsia="Arial MT" w:hAnsi="Arial MT" w:cs="Arial MT"/>
          <w:spacing w:val="-47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sempre em consideração ao interesse público e a democratização do acesso aos bens culturais resultantes.</w:t>
      </w:r>
    </w:p>
    <w:p w:rsidR="007F6D01" w:rsidRDefault="0065648D">
      <w:pPr>
        <w:numPr>
          <w:ilvl w:val="0"/>
          <w:numId w:val="16"/>
        </w:numPr>
        <w:tabs>
          <w:tab w:val="left" w:pos="652"/>
        </w:tabs>
        <w:spacing w:before="120" w:after="0" w:line="240" w:lineRule="auto"/>
        <w:ind w:left="220" w:right="227"/>
        <w:jc w:val="both"/>
        <w:rPr>
          <w:rFonts w:ascii="Arial MT" w:eastAsia="Arial MT" w:hAnsi="Arial MT" w:cs="Arial MT"/>
          <w:sz w:val="18"/>
        </w:rPr>
      </w:pPr>
      <w:r>
        <w:rPr>
          <w:rFonts w:ascii="Arial MT" w:eastAsia="Arial MT" w:hAnsi="Arial MT" w:cs="Arial MT"/>
          <w:sz w:val="18"/>
        </w:rPr>
        <w:t>Os agentes culturais contemplados neste edital deverão garantir, como contrapartida, pelo menos uma</w:t>
      </w:r>
      <w:r>
        <w:rPr>
          <w:rFonts w:ascii="Arial MT" w:eastAsia="Arial MT" w:hAnsi="Arial MT" w:cs="Arial MT"/>
          <w:spacing w:val="1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das seguintes medidas:</w:t>
      </w:r>
    </w:p>
    <w:p w:rsidR="007F6D01" w:rsidRDefault="0065648D">
      <w:pPr>
        <w:numPr>
          <w:ilvl w:val="0"/>
          <w:numId w:val="16"/>
        </w:numPr>
        <w:tabs>
          <w:tab w:val="left" w:pos="1151"/>
        </w:tabs>
        <w:spacing w:before="120" w:after="0" w:line="240" w:lineRule="auto"/>
        <w:ind w:left="1150" w:hanging="211"/>
        <w:rPr>
          <w:rFonts w:ascii="Arial MT" w:eastAsia="Arial MT" w:hAnsi="Arial MT" w:cs="Arial MT"/>
          <w:sz w:val="18"/>
        </w:rPr>
      </w:pPr>
      <w:r>
        <w:rPr>
          <w:rFonts w:ascii="Arial MT" w:eastAsia="Arial MT" w:hAnsi="Arial MT" w:cs="Arial MT"/>
          <w:sz w:val="18"/>
        </w:rPr>
        <w:t>Oficinas, palestras, cursos e ações de mediação vinculadas ao projeto proposto;</w:t>
      </w:r>
    </w:p>
    <w:p w:rsidR="007F6D01" w:rsidRDefault="0065648D">
      <w:pPr>
        <w:numPr>
          <w:ilvl w:val="0"/>
          <w:numId w:val="16"/>
        </w:numPr>
        <w:tabs>
          <w:tab w:val="left" w:pos="1151"/>
        </w:tabs>
        <w:spacing w:before="120" w:after="0" w:line="240" w:lineRule="auto"/>
        <w:ind w:left="1150" w:hanging="211"/>
        <w:rPr>
          <w:rFonts w:ascii="Arial MT" w:eastAsia="Arial MT" w:hAnsi="Arial MT" w:cs="Arial MT"/>
          <w:sz w:val="18"/>
        </w:rPr>
      </w:pPr>
      <w:r>
        <w:rPr>
          <w:rFonts w:ascii="Arial MT" w:eastAsia="Arial MT" w:hAnsi="Arial MT" w:cs="Arial MT"/>
          <w:sz w:val="18"/>
        </w:rPr>
        <w:t>Exposição de bens, filmes ou produtos relacionados ao projeto;</w:t>
      </w:r>
    </w:p>
    <w:p w:rsidR="007F6D01" w:rsidRDefault="007F6D01">
      <w:pPr>
        <w:spacing w:after="0" w:line="240" w:lineRule="auto"/>
        <w:rPr>
          <w:rFonts w:ascii="Arial MT" w:eastAsia="Arial MT" w:hAnsi="Arial MT" w:cs="Arial MT"/>
          <w:sz w:val="18"/>
        </w:rPr>
      </w:pPr>
    </w:p>
    <w:p w:rsidR="007F6D01" w:rsidRDefault="0065648D">
      <w:pPr>
        <w:numPr>
          <w:ilvl w:val="0"/>
          <w:numId w:val="17"/>
        </w:numPr>
        <w:tabs>
          <w:tab w:val="left" w:pos="1181"/>
        </w:tabs>
        <w:spacing w:before="95" w:after="0" w:line="240" w:lineRule="auto"/>
        <w:ind w:left="940" w:right="227"/>
        <w:jc w:val="both"/>
        <w:rPr>
          <w:rFonts w:ascii="Arial MT" w:eastAsia="Arial MT" w:hAnsi="Arial MT" w:cs="Arial MT"/>
          <w:sz w:val="18"/>
        </w:rPr>
      </w:pPr>
      <w:r>
        <w:rPr>
          <w:rFonts w:ascii="Arial MT" w:eastAsia="Arial MT" w:hAnsi="Arial MT" w:cs="Arial MT"/>
          <w:sz w:val="18"/>
        </w:rPr>
        <w:lastRenderedPageBreak/>
        <w:t>Promoção de ações que facilitem o livre acesso às camadas da população menos assistidas ou</w:t>
      </w:r>
      <w:r>
        <w:rPr>
          <w:rFonts w:ascii="Arial MT" w:eastAsia="Arial MT" w:hAnsi="Arial MT" w:cs="Arial MT"/>
          <w:spacing w:val="1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excluídas do exercício de seus direitos culturais por sua condição socioeconômica, etnia, deficiência,</w:t>
      </w:r>
      <w:r>
        <w:rPr>
          <w:rFonts w:ascii="Arial MT" w:eastAsia="Arial MT" w:hAnsi="Arial MT" w:cs="Arial MT"/>
          <w:spacing w:val="-47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gênero, faixa etária, domicílio e ocupação, visando à formação de público;</w:t>
      </w:r>
    </w:p>
    <w:p w:rsidR="007F6D01" w:rsidRDefault="0065648D">
      <w:pPr>
        <w:numPr>
          <w:ilvl w:val="0"/>
          <w:numId w:val="17"/>
        </w:numPr>
        <w:tabs>
          <w:tab w:val="left" w:pos="1201"/>
        </w:tabs>
        <w:spacing w:before="120" w:after="0" w:line="240" w:lineRule="auto"/>
        <w:ind w:left="940" w:right="232"/>
        <w:jc w:val="both"/>
        <w:rPr>
          <w:rFonts w:ascii="Arial MT" w:eastAsia="Arial MT" w:hAnsi="Arial MT" w:cs="Arial MT"/>
          <w:sz w:val="18"/>
        </w:rPr>
      </w:pPr>
      <w:r>
        <w:rPr>
          <w:rFonts w:ascii="Arial MT" w:eastAsia="Arial MT" w:hAnsi="Arial MT" w:cs="Arial MT"/>
          <w:sz w:val="18"/>
        </w:rPr>
        <w:t>Promoção</w:t>
      </w:r>
      <w:r>
        <w:rPr>
          <w:rFonts w:ascii="Arial MT" w:eastAsia="Arial MT" w:hAnsi="Arial MT" w:cs="Arial MT"/>
          <w:spacing w:val="1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de</w:t>
      </w:r>
      <w:r>
        <w:rPr>
          <w:rFonts w:ascii="Arial MT" w:eastAsia="Arial MT" w:hAnsi="Arial MT" w:cs="Arial MT"/>
          <w:spacing w:val="1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ações</w:t>
      </w:r>
      <w:r>
        <w:rPr>
          <w:rFonts w:ascii="Arial MT" w:eastAsia="Arial MT" w:hAnsi="Arial MT" w:cs="Arial MT"/>
          <w:spacing w:val="1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que</w:t>
      </w:r>
      <w:r>
        <w:rPr>
          <w:rFonts w:ascii="Arial MT" w:eastAsia="Arial MT" w:hAnsi="Arial MT" w:cs="Arial MT"/>
          <w:spacing w:val="1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facilitem</w:t>
      </w:r>
      <w:r>
        <w:rPr>
          <w:rFonts w:ascii="Arial MT" w:eastAsia="Arial MT" w:hAnsi="Arial MT" w:cs="Arial MT"/>
          <w:spacing w:val="1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o</w:t>
      </w:r>
      <w:r>
        <w:rPr>
          <w:rFonts w:ascii="Arial MT" w:eastAsia="Arial MT" w:hAnsi="Arial MT" w:cs="Arial MT"/>
          <w:spacing w:val="1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livre</w:t>
      </w:r>
      <w:r>
        <w:rPr>
          <w:rFonts w:ascii="Arial MT" w:eastAsia="Arial MT" w:hAnsi="Arial MT" w:cs="Arial MT"/>
          <w:spacing w:val="1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acesso</w:t>
      </w:r>
      <w:r>
        <w:rPr>
          <w:rFonts w:ascii="Arial MT" w:eastAsia="Arial MT" w:hAnsi="Arial MT" w:cs="Arial MT"/>
          <w:spacing w:val="1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de</w:t>
      </w:r>
      <w:r>
        <w:rPr>
          <w:rFonts w:ascii="Arial MT" w:eastAsia="Arial MT" w:hAnsi="Arial MT" w:cs="Arial MT"/>
          <w:spacing w:val="1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idosos</w:t>
      </w:r>
      <w:r>
        <w:rPr>
          <w:rFonts w:ascii="Arial MT" w:eastAsia="Arial MT" w:hAnsi="Arial MT" w:cs="Arial MT"/>
          <w:spacing w:val="1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e</w:t>
      </w:r>
      <w:r>
        <w:rPr>
          <w:rFonts w:ascii="Arial MT" w:eastAsia="Arial MT" w:hAnsi="Arial MT" w:cs="Arial MT"/>
          <w:spacing w:val="1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pessoas com deficiência ou</w:t>
      </w:r>
      <w:r>
        <w:rPr>
          <w:rFonts w:ascii="Arial MT" w:eastAsia="Arial MT" w:hAnsi="Arial MT" w:cs="Arial MT"/>
          <w:spacing w:val="1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mobilidade</w:t>
      </w:r>
      <w:r>
        <w:rPr>
          <w:rFonts w:ascii="Arial MT" w:eastAsia="Arial MT" w:hAnsi="Arial MT" w:cs="Arial MT"/>
          <w:spacing w:val="28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reduzida</w:t>
      </w:r>
      <w:r>
        <w:rPr>
          <w:rFonts w:ascii="Arial MT" w:eastAsia="Arial MT" w:hAnsi="Arial MT" w:cs="Arial MT"/>
          <w:spacing w:val="28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e/ou</w:t>
      </w:r>
      <w:r>
        <w:rPr>
          <w:rFonts w:ascii="Arial MT" w:eastAsia="Arial MT" w:hAnsi="Arial MT" w:cs="Arial MT"/>
          <w:spacing w:val="29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medidas</w:t>
      </w:r>
      <w:r>
        <w:rPr>
          <w:rFonts w:ascii="Arial MT" w:eastAsia="Arial MT" w:hAnsi="Arial MT" w:cs="Arial MT"/>
          <w:spacing w:val="28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de</w:t>
      </w:r>
      <w:r>
        <w:rPr>
          <w:rFonts w:ascii="Arial MT" w:eastAsia="Arial MT" w:hAnsi="Arial MT" w:cs="Arial MT"/>
          <w:spacing w:val="28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acessibilidade</w:t>
      </w:r>
      <w:r>
        <w:rPr>
          <w:rFonts w:ascii="Arial MT" w:eastAsia="Arial MT" w:hAnsi="Arial MT" w:cs="Arial MT"/>
          <w:spacing w:val="14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comunicacional</w:t>
      </w:r>
      <w:r>
        <w:rPr>
          <w:rFonts w:ascii="Arial MT" w:eastAsia="Arial MT" w:hAnsi="Arial MT" w:cs="Arial MT"/>
          <w:spacing w:val="14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(de</w:t>
      </w:r>
      <w:r>
        <w:rPr>
          <w:rFonts w:ascii="Arial MT" w:eastAsia="Arial MT" w:hAnsi="Arial MT" w:cs="Arial MT"/>
          <w:spacing w:val="14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modo</w:t>
      </w:r>
      <w:r>
        <w:rPr>
          <w:rFonts w:ascii="Arial MT" w:eastAsia="Arial MT" w:hAnsi="Arial MT" w:cs="Arial MT"/>
          <w:spacing w:val="13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a</w:t>
      </w:r>
      <w:r>
        <w:rPr>
          <w:rFonts w:ascii="Arial MT" w:eastAsia="Arial MT" w:hAnsi="Arial MT" w:cs="Arial MT"/>
          <w:spacing w:val="14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diminuir</w:t>
      </w:r>
      <w:r>
        <w:rPr>
          <w:rFonts w:ascii="Arial MT" w:eastAsia="Arial MT" w:hAnsi="Arial MT" w:cs="Arial MT"/>
          <w:spacing w:val="14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barreiras</w:t>
      </w:r>
      <w:r>
        <w:rPr>
          <w:rFonts w:ascii="Arial MT" w:eastAsia="Arial MT" w:hAnsi="Arial MT" w:cs="Arial MT"/>
          <w:spacing w:val="-48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na comunicação interpessoal, escrita e virtual).</w:t>
      </w:r>
    </w:p>
    <w:p w:rsidR="007F6D01" w:rsidRDefault="0065648D">
      <w:pPr>
        <w:numPr>
          <w:ilvl w:val="0"/>
          <w:numId w:val="17"/>
        </w:numPr>
        <w:tabs>
          <w:tab w:val="left" w:pos="652"/>
        </w:tabs>
        <w:spacing w:before="120" w:after="0" w:line="240" w:lineRule="auto"/>
        <w:ind w:left="220" w:right="232"/>
        <w:jc w:val="both"/>
        <w:rPr>
          <w:rFonts w:ascii="Arial MT" w:eastAsia="Arial MT" w:hAnsi="Arial MT" w:cs="Arial MT"/>
          <w:sz w:val="18"/>
        </w:rPr>
      </w:pPr>
      <w:r>
        <w:rPr>
          <w:rFonts w:ascii="Arial MT" w:eastAsia="Arial MT" w:hAnsi="Arial MT" w:cs="Arial MT"/>
          <w:sz w:val="18"/>
        </w:rPr>
        <w:t>As contrapartidas deverão ser informadas no Anexo II - item 2.19 e devem ser executadas em até 10</w:t>
      </w:r>
      <w:r>
        <w:rPr>
          <w:rFonts w:ascii="Arial MT" w:eastAsia="Arial MT" w:hAnsi="Arial MT" w:cs="Arial MT"/>
          <w:spacing w:val="1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(dez) meses.</w:t>
      </w:r>
    </w:p>
    <w:p w:rsidR="007F6D01" w:rsidRDefault="0065648D">
      <w:pPr>
        <w:numPr>
          <w:ilvl w:val="0"/>
          <w:numId w:val="17"/>
        </w:numPr>
        <w:tabs>
          <w:tab w:val="left" w:pos="682"/>
        </w:tabs>
        <w:spacing w:before="120" w:after="0" w:line="240" w:lineRule="auto"/>
        <w:ind w:left="220" w:right="236"/>
        <w:jc w:val="both"/>
        <w:rPr>
          <w:rFonts w:ascii="Arial MT" w:eastAsia="Arial MT" w:hAnsi="Arial MT" w:cs="Arial MT"/>
          <w:sz w:val="18"/>
        </w:rPr>
      </w:pPr>
      <w:r>
        <w:rPr>
          <w:rFonts w:ascii="Arial MT" w:eastAsia="Arial MT" w:hAnsi="Arial MT" w:cs="Arial MT"/>
          <w:sz w:val="18"/>
        </w:rPr>
        <w:t>Qualquer</w:t>
      </w:r>
      <w:r>
        <w:rPr>
          <w:rFonts w:ascii="Arial MT" w:eastAsia="Arial MT" w:hAnsi="Arial MT" w:cs="Arial MT"/>
          <w:spacing w:val="1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alteração</w:t>
      </w:r>
      <w:r>
        <w:rPr>
          <w:rFonts w:ascii="Arial MT" w:eastAsia="Arial MT" w:hAnsi="Arial MT" w:cs="Arial MT"/>
          <w:spacing w:val="1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na</w:t>
      </w:r>
      <w:r>
        <w:rPr>
          <w:rFonts w:ascii="Arial MT" w:eastAsia="Arial MT" w:hAnsi="Arial MT" w:cs="Arial MT"/>
          <w:spacing w:val="1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contrapartida</w:t>
      </w:r>
      <w:r>
        <w:rPr>
          <w:rFonts w:ascii="Arial MT" w:eastAsia="Arial MT" w:hAnsi="Arial MT" w:cs="Arial MT"/>
          <w:spacing w:val="1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de</w:t>
      </w:r>
      <w:r>
        <w:rPr>
          <w:rFonts w:ascii="Arial MT" w:eastAsia="Arial MT" w:hAnsi="Arial MT" w:cs="Arial MT"/>
          <w:spacing w:val="1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projetos contratados está sujeita à aprovação prévia pela</w:t>
      </w:r>
      <w:r>
        <w:rPr>
          <w:rFonts w:ascii="Arial MT" w:eastAsia="Arial MT" w:hAnsi="Arial MT" w:cs="Arial MT"/>
          <w:spacing w:val="1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Unidade de Gestão de Cultura. A alteração deverá ser formalmente solicitada pelo proponente</w:t>
      </w:r>
      <w:r>
        <w:rPr>
          <w:rFonts w:ascii="Arial MT" w:eastAsia="Arial MT" w:hAnsi="Arial MT" w:cs="Arial MT"/>
          <w:color w:val="FF0000"/>
          <w:sz w:val="18"/>
        </w:rPr>
        <w:t>.</w:t>
      </w:r>
    </w:p>
    <w:p w:rsidR="007F6D01" w:rsidRDefault="007F6D01">
      <w:pPr>
        <w:spacing w:after="0" w:line="240" w:lineRule="auto"/>
        <w:rPr>
          <w:rFonts w:ascii="Arial MT" w:eastAsia="Arial MT" w:hAnsi="Arial MT" w:cs="Arial MT"/>
          <w:sz w:val="20"/>
        </w:rPr>
      </w:pPr>
    </w:p>
    <w:p w:rsidR="007F6D01" w:rsidRDefault="007F6D01">
      <w:pPr>
        <w:spacing w:before="10" w:after="0" w:line="240" w:lineRule="auto"/>
        <w:rPr>
          <w:rFonts w:ascii="Arial MT" w:eastAsia="Arial MT" w:hAnsi="Arial MT" w:cs="Arial MT"/>
          <w:sz w:val="18"/>
        </w:rPr>
      </w:pPr>
    </w:p>
    <w:p w:rsidR="007F6D01" w:rsidRDefault="0065648D">
      <w:pPr>
        <w:numPr>
          <w:ilvl w:val="0"/>
          <w:numId w:val="18"/>
        </w:numPr>
        <w:tabs>
          <w:tab w:val="left" w:pos="512"/>
        </w:tabs>
        <w:spacing w:after="0" w:line="240" w:lineRule="auto"/>
        <w:ind w:left="511" w:hanging="292"/>
        <w:jc w:val="both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pacing w:val="-1"/>
          <w:sz w:val="18"/>
        </w:rPr>
        <w:t>ETAPAS</w:t>
      </w:r>
      <w:r>
        <w:rPr>
          <w:rFonts w:ascii="Arial" w:eastAsia="Arial" w:hAnsi="Arial" w:cs="Arial"/>
          <w:b/>
          <w:spacing w:val="-12"/>
          <w:sz w:val="18"/>
        </w:rPr>
        <w:t xml:space="preserve"> </w:t>
      </w:r>
      <w:r>
        <w:rPr>
          <w:rFonts w:ascii="Arial" w:eastAsia="Arial" w:hAnsi="Arial" w:cs="Arial"/>
          <w:b/>
          <w:sz w:val="18"/>
        </w:rPr>
        <w:t>DO</w:t>
      </w:r>
      <w:r>
        <w:rPr>
          <w:rFonts w:ascii="Arial" w:eastAsia="Arial" w:hAnsi="Arial" w:cs="Arial"/>
          <w:b/>
          <w:spacing w:val="-11"/>
          <w:sz w:val="18"/>
        </w:rPr>
        <w:t xml:space="preserve"> </w:t>
      </w:r>
      <w:r>
        <w:rPr>
          <w:rFonts w:ascii="Arial" w:eastAsia="Arial" w:hAnsi="Arial" w:cs="Arial"/>
          <w:b/>
          <w:sz w:val="18"/>
        </w:rPr>
        <w:t>EDITAL</w:t>
      </w:r>
    </w:p>
    <w:p w:rsidR="007F6D01" w:rsidRDefault="0065648D">
      <w:pPr>
        <w:numPr>
          <w:ilvl w:val="0"/>
          <w:numId w:val="18"/>
        </w:numPr>
        <w:tabs>
          <w:tab w:val="left" w:pos="608"/>
        </w:tabs>
        <w:spacing w:before="120" w:after="0" w:line="240" w:lineRule="auto"/>
        <w:ind w:left="607" w:hanging="388"/>
        <w:jc w:val="both"/>
        <w:rPr>
          <w:rFonts w:ascii="Arial MT" w:eastAsia="Arial MT" w:hAnsi="Arial MT" w:cs="Arial MT"/>
          <w:sz w:val="18"/>
        </w:rPr>
      </w:pPr>
      <w:r>
        <w:rPr>
          <w:rFonts w:ascii="Arial MT" w:eastAsia="Arial MT" w:hAnsi="Arial MT" w:cs="Arial MT"/>
          <w:sz w:val="18"/>
        </w:rPr>
        <w:t>A seleção dos projetos submetidos a este Edital será composta das seguintes etapas:</w:t>
      </w:r>
    </w:p>
    <w:p w:rsidR="007F6D01" w:rsidRDefault="0065648D">
      <w:pPr>
        <w:numPr>
          <w:ilvl w:val="0"/>
          <w:numId w:val="18"/>
        </w:numPr>
        <w:tabs>
          <w:tab w:val="left" w:pos="351"/>
        </w:tabs>
        <w:spacing w:before="120" w:after="0" w:line="240" w:lineRule="auto"/>
        <w:ind w:left="220" w:right="227"/>
        <w:jc w:val="both"/>
        <w:rPr>
          <w:rFonts w:ascii="Arial MT" w:eastAsia="Arial MT" w:hAnsi="Arial MT" w:cs="Arial MT"/>
          <w:sz w:val="18"/>
        </w:rPr>
      </w:pPr>
      <w:r>
        <w:rPr>
          <w:rFonts w:ascii="Arial MT" w:eastAsia="Arial MT" w:hAnsi="Arial MT" w:cs="Arial MT"/>
          <w:sz w:val="18"/>
        </w:rPr>
        <w:t>- Análise de mérito cultural dos projetos: fase de análise do projeto realizada pela Comissão de Análise</w:t>
      </w:r>
      <w:r>
        <w:rPr>
          <w:rFonts w:ascii="Arial MT" w:eastAsia="Arial MT" w:hAnsi="Arial MT" w:cs="Arial MT"/>
          <w:spacing w:val="1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Técnica</w:t>
      </w:r>
      <w:r>
        <w:rPr>
          <w:rFonts w:ascii="Arial MT" w:eastAsia="Arial MT" w:hAnsi="Arial MT" w:cs="Arial MT"/>
          <w:spacing w:val="-1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(CAT); e</w:t>
      </w:r>
    </w:p>
    <w:p w:rsidR="007F6D01" w:rsidRDefault="0065648D">
      <w:pPr>
        <w:numPr>
          <w:ilvl w:val="0"/>
          <w:numId w:val="18"/>
        </w:numPr>
        <w:tabs>
          <w:tab w:val="left" w:pos="371"/>
        </w:tabs>
        <w:spacing w:before="120" w:after="0" w:line="240" w:lineRule="auto"/>
        <w:ind w:left="370" w:hanging="151"/>
        <w:jc w:val="both"/>
        <w:rPr>
          <w:rFonts w:ascii="Arial MT" w:eastAsia="Arial MT" w:hAnsi="Arial MT" w:cs="Arial MT"/>
          <w:sz w:val="18"/>
        </w:rPr>
      </w:pPr>
      <w:r>
        <w:rPr>
          <w:rFonts w:ascii="Arial MT" w:eastAsia="Arial MT" w:hAnsi="Arial MT" w:cs="Arial MT"/>
          <w:sz w:val="18"/>
        </w:rPr>
        <w:t>- Habilitação: fase de análise dos documentos de habilitação do proponente, descritos no tópico 14.</w:t>
      </w:r>
    </w:p>
    <w:p w:rsidR="007F6D01" w:rsidRDefault="007F6D01">
      <w:pPr>
        <w:spacing w:after="0" w:line="240" w:lineRule="auto"/>
        <w:rPr>
          <w:rFonts w:ascii="Arial MT" w:eastAsia="Arial MT" w:hAnsi="Arial MT" w:cs="Arial MT"/>
          <w:sz w:val="20"/>
        </w:rPr>
      </w:pPr>
    </w:p>
    <w:p w:rsidR="007F6D01" w:rsidRDefault="007F6D01">
      <w:pPr>
        <w:spacing w:before="10" w:after="0" w:line="240" w:lineRule="auto"/>
        <w:rPr>
          <w:rFonts w:ascii="Arial MT" w:eastAsia="Arial MT" w:hAnsi="Arial MT" w:cs="Arial MT"/>
          <w:sz w:val="18"/>
        </w:rPr>
      </w:pPr>
    </w:p>
    <w:p w:rsidR="007F6D01" w:rsidRDefault="0065648D">
      <w:pPr>
        <w:numPr>
          <w:ilvl w:val="0"/>
          <w:numId w:val="19"/>
        </w:numPr>
        <w:tabs>
          <w:tab w:val="left" w:pos="522"/>
        </w:tabs>
        <w:spacing w:after="0" w:line="240" w:lineRule="auto"/>
        <w:ind w:left="521" w:hanging="302"/>
        <w:jc w:val="both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>ANÁLISE</w:t>
      </w:r>
      <w:r>
        <w:rPr>
          <w:rFonts w:ascii="Arial" w:eastAsia="Arial" w:hAnsi="Arial" w:cs="Arial"/>
          <w:b/>
          <w:spacing w:val="-4"/>
          <w:sz w:val="18"/>
        </w:rPr>
        <w:t xml:space="preserve"> </w:t>
      </w:r>
      <w:r>
        <w:rPr>
          <w:rFonts w:ascii="Arial" w:eastAsia="Arial" w:hAnsi="Arial" w:cs="Arial"/>
          <w:b/>
          <w:sz w:val="18"/>
        </w:rPr>
        <w:t>DE</w:t>
      </w:r>
      <w:r>
        <w:rPr>
          <w:rFonts w:ascii="Arial" w:eastAsia="Arial" w:hAnsi="Arial" w:cs="Arial"/>
          <w:b/>
          <w:spacing w:val="-4"/>
          <w:sz w:val="18"/>
        </w:rPr>
        <w:t xml:space="preserve"> </w:t>
      </w:r>
      <w:r>
        <w:rPr>
          <w:rFonts w:ascii="Arial" w:eastAsia="Arial" w:hAnsi="Arial" w:cs="Arial"/>
          <w:b/>
          <w:sz w:val="18"/>
        </w:rPr>
        <w:t>MÉRITO</w:t>
      </w:r>
      <w:r>
        <w:rPr>
          <w:rFonts w:ascii="Arial" w:eastAsia="Arial" w:hAnsi="Arial" w:cs="Arial"/>
          <w:b/>
          <w:spacing w:val="-3"/>
          <w:sz w:val="18"/>
        </w:rPr>
        <w:t xml:space="preserve"> </w:t>
      </w:r>
      <w:r>
        <w:rPr>
          <w:rFonts w:ascii="Arial" w:eastAsia="Arial" w:hAnsi="Arial" w:cs="Arial"/>
          <w:b/>
          <w:sz w:val="18"/>
        </w:rPr>
        <w:t>CULTURAL</w:t>
      </w:r>
      <w:r>
        <w:rPr>
          <w:rFonts w:ascii="Arial" w:eastAsia="Arial" w:hAnsi="Arial" w:cs="Arial"/>
          <w:b/>
          <w:spacing w:val="-4"/>
          <w:sz w:val="18"/>
        </w:rPr>
        <w:t xml:space="preserve"> </w:t>
      </w:r>
      <w:r>
        <w:rPr>
          <w:rFonts w:ascii="Arial" w:eastAsia="Arial" w:hAnsi="Arial" w:cs="Arial"/>
          <w:b/>
          <w:sz w:val="18"/>
        </w:rPr>
        <w:t>DOS</w:t>
      </w:r>
      <w:r>
        <w:rPr>
          <w:rFonts w:ascii="Arial" w:eastAsia="Arial" w:hAnsi="Arial" w:cs="Arial"/>
          <w:b/>
          <w:spacing w:val="-3"/>
          <w:sz w:val="18"/>
        </w:rPr>
        <w:t xml:space="preserve"> </w:t>
      </w:r>
      <w:r>
        <w:rPr>
          <w:rFonts w:ascii="Arial" w:eastAsia="Arial" w:hAnsi="Arial" w:cs="Arial"/>
          <w:b/>
          <w:sz w:val="18"/>
        </w:rPr>
        <w:t>PROJETOS</w:t>
      </w:r>
    </w:p>
    <w:p w:rsidR="007F6D01" w:rsidRDefault="0065648D">
      <w:pPr>
        <w:numPr>
          <w:ilvl w:val="0"/>
          <w:numId w:val="19"/>
        </w:numPr>
        <w:tabs>
          <w:tab w:val="left" w:pos="667"/>
        </w:tabs>
        <w:spacing w:before="120" w:after="0" w:line="240" w:lineRule="auto"/>
        <w:ind w:left="220" w:right="232"/>
        <w:jc w:val="both"/>
        <w:rPr>
          <w:rFonts w:ascii="Arial MT" w:eastAsia="Arial MT" w:hAnsi="Arial MT" w:cs="Arial MT"/>
          <w:sz w:val="18"/>
        </w:rPr>
      </w:pPr>
      <w:r>
        <w:rPr>
          <w:rFonts w:ascii="Arial MT" w:eastAsia="Arial MT" w:hAnsi="Arial MT" w:cs="Arial MT"/>
          <w:sz w:val="18"/>
        </w:rPr>
        <w:t>A análise de mérito cultural corresponde à identificação, tanto individual quanto sobre seu contexto</w:t>
      </w:r>
      <w:r>
        <w:rPr>
          <w:rFonts w:ascii="Arial MT" w:eastAsia="Arial MT" w:hAnsi="Arial MT" w:cs="Arial MT"/>
          <w:spacing w:val="1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social,</w:t>
      </w:r>
      <w:r>
        <w:rPr>
          <w:rFonts w:ascii="Arial MT" w:eastAsia="Arial MT" w:hAnsi="Arial MT" w:cs="Arial MT"/>
          <w:spacing w:val="1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de aspectos relevantes dos projetos culturais, concorrentes em uma mesma categoria de apoio,</w:t>
      </w:r>
      <w:r>
        <w:rPr>
          <w:rFonts w:ascii="Arial MT" w:eastAsia="Arial MT" w:hAnsi="Arial MT" w:cs="Arial MT"/>
          <w:spacing w:val="1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realizada por meio da atribuição fundamentada de notas aos critérios descritos neste edital.</w:t>
      </w:r>
    </w:p>
    <w:p w:rsidR="007F6D01" w:rsidRDefault="0065648D">
      <w:pPr>
        <w:numPr>
          <w:ilvl w:val="0"/>
          <w:numId w:val="19"/>
        </w:numPr>
        <w:tabs>
          <w:tab w:val="left" w:pos="517"/>
        </w:tabs>
        <w:spacing w:before="120" w:after="0" w:line="240" w:lineRule="auto"/>
        <w:ind w:left="100" w:right="226"/>
        <w:jc w:val="both"/>
        <w:rPr>
          <w:rFonts w:ascii="Arial MT" w:eastAsia="Arial MT" w:hAnsi="Arial MT" w:cs="Arial MT"/>
          <w:sz w:val="18"/>
        </w:rPr>
      </w:pPr>
      <w:r>
        <w:rPr>
          <w:rFonts w:ascii="Arial MT" w:eastAsia="Arial MT" w:hAnsi="Arial MT" w:cs="Arial MT"/>
          <w:sz w:val="18"/>
        </w:rPr>
        <w:t>Por análise comparativa compreende-se a análise não apenas dos itens individuais de cada projeto, mas</w:t>
      </w:r>
      <w:r>
        <w:rPr>
          <w:rFonts w:ascii="Arial MT" w:eastAsia="Arial MT" w:hAnsi="Arial MT" w:cs="Arial MT"/>
          <w:spacing w:val="1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de suas propostas, impactos e relevância em relação aos outros projetos inscritos na mesma categoria. A</w:t>
      </w:r>
      <w:r>
        <w:rPr>
          <w:rFonts w:ascii="Arial MT" w:eastAsia="Arial MT" w:hAnsi="Arial MT" w:cs="Arial MT"/>
          <w:spacing w:val="1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pontuação de cada projeto é atribuída em função desta comparação.</w:t>
      </w:r>
    </w:p>
    <w:p w:rsidR="007F6D01" w:rsidRDefault="0065648D">
      <w:pPr>
        <w:numPr>
          <w:ilvl w:val="0"/>
          <w:numId w:val="19"/>
        </w:numPr>
        <w:tabs>
          <w:tab w:val="left" w:pos="517"/>
        </w:tabs>
        <w:spacing w:before="120" w:after="0" w:line="240" w:lineRule="auto"/>
        <w:ind w:left="100" w:right="227"/>
        <w:jc w:val="both"/>
        <w:rPr>
          <w:rFonts w:ascii="Arial MT" w:eastAsia="Arial MT" w:hAnsi="Arial MT" w:cs="Arial MT"/>
          <w:sz w:val="18"/>
        </w:rPr>
      </w:pPr>
      <w:r>
        <w:rPr>
          <w:rFonts w:ascii="Arial MT" w:eastAsia="Arial MT" w:hAnsi="Arial MT" w:cs="Arial MT"/>
          <w:sz w:val="18"/>
        </w:rPr>
        <w:t>A Unidade de Gestão de Cultura será responsável pela contratação da equipe que fará parte da Comissão</w:t>
      </w:r>
      <w:r>
        <w:rPr>
          <w:rFonts w:ascii="Arial MT" w:eastAsia="Arial MT" w:hAnsi="Arial MT" w:cs="Arial MT"/>
          <w:spacing w:val="-47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de Análise Técnica (CAT), a qual será composta por profissionais técnicos, renomados e de especial saber</w:t>
      </w:r>
      <w:r>
        <w:rPr>
          <w:rFonts w:ascii="Arial MT" w:eastAsia="Arial MT" w:hAnsi="Arial MT" w:cs="Arial MT"/>
          <w:spacing w:val="1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artístico-cultural</w:t>
      </w:r>
      <w:r>
        <w:rPr>
          <w:rFonts w:ascii="Arial MT" w:eastAsia="Arial MT" w:hAnsi="Arial MT" w:cs="Arial MT"/>
          <w:spacing w:val="1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que,</w:t>
      </w:r>
      <w:r>
        <w:rPr>
          <w:rFonts w:ascii="Arial MT" w:eastAsia="Arial MT" w:hAnsi="Arial MT" w:cs="Arial MT"/>
          <w:spacing w:val="1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além</w:t>
      </w:r>
      <w:r>
        <w:rPr>
          <w:rFonts w:ascii="Arial MT" w:eastAsia="Arial MT" w:hAnsi="Arial MT" w:cs="Arial MT"/>
          <w:spacing w:val="1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de</w:t>
      </w:r>
      <w:r>
        <w:rPr>
          <w:rFonts w:ascii="Arial MT" w:eastAsia="Arial MT" w:hAnsi="Arial MT" w:cs="Arial MT"/>
          <w:spacing w:val="1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realizarem</w:t>
      </w:r>
      <w:r>
        <w:rPr>
          <w:rFonts w:ascii="Arial MT" w:eastAsia="Arial MT" w:hAnsi="Arial MT" w:cs="Arial MT"/>
          <w:spacing w:val="1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a</w:t>
      </w:r>
      <w:r>
        <w:rPr>
          <w:rFonts w:ascii="Arial MT" w:eastAsia="Arial MT" w:hAnsi="Arial MT" w:cs="Arial MT"/>
          <w:spacing w:val="1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análise</w:t>
      </w:r>
      <w:r>
        <w:rPr>
          <w:rFonts w:ascii="Arial MT" w:eastAsia="Arial MT" w:hAnsi="Arial MT" w:cs="Arial MT"/>
          <w:spacing w:val="1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técnica</w:t>
      </w:r>
      <w:r>
        <w:rPr>
          <w:rFonts w:ascii="Arial MT" w:eastAsia="Arial MT" w:hAnsi="Arial MT" w:cs="Arial MT"/>
          <w:spacing w:val="1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dos</w:t>
      </w:r>
      <w:r>
        <w:rPr>
          <w:rFonts w:ascii="Arial MT" w:eastAsia="Arial MT" w:hAnsi="Arial MT" w:cs="Arial MT"/>
          <w:spacing w:val="1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trabalhos,</w:t>
      </w:r>
      <w:r>
        <w:rPr>
          <w:rFonts w:ascii="Arial MT" w:eastAsia="Arial MT" w:hAnsi="Arial MT" w:cs="Arial MT"/>
          <w:spacing w:val="1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poderão</w:t>
      </w:r>
      <w:r>
        <w:rPr>
          <w:rFonts w:ascii="Arial MT" w:eastAsia="Arial MT" w:hAnsi="Arial MT" w:cs="Arial MT"/>
          <w:spacing w:val="1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atuar,</w:t>
      </w:r>
      <w:r>
        <w:rPr>
          <w:rFonts w:ascii="Arial MT" w:eastAsia="Arial MT" w:hAnsi="Arial MT" w:cs="Arial MT"/>
          <w:spacing w:val="1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ainda,</w:t>
      </w:r>
      <w:r>
        <w:rPr>
          <w:rFonts w:ascii="Arial MT" w:eastAsia="Arial MT" w:hAnsi="Arial MT" w:cs="Arial MT"/>
          <w:spacing w:val="1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como</w:t>
      </w:r>
      <w:r>
        <w:rPr>
          <w:rFonts w:ascii="Arial MT" w:eastAsia="Arial MT" w:hAnsi="Arial MT" w:cs="Arial MT"/>
          <w:spacing w:val="1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pareceristas ou jurados durante a execução das atividades.</w:t>
      </w:r>
    </w:p>
    <w:p w:rsidR="007F6D01" w:rsidRDefault="0065648D">
      <w:pPr>
        <w:numPr>
          <w:ilvl w:val="0"/>
          <w:numId w:val="19"/>
        </w:numPr>
        <w:tabs>
          <w:tab w:val="left" w:pos="517"/>
        </w:tabs>
        <w:spacing w:before="120" w:after="0" w:line="240" w:lineRule="auto"/>
        <w:ind w:left="100" w:right="110"/>
        <w:rPr>
          <w:rFonts w:ascii="Arial MT" w:eastAsia="Arial MT" w:hAnsi="Arial MT" w:cs="Arial MT"/>
          <w:color w:val="282828"/>
          <w:sz w:val="18"/>
        </w:rPr>
      </w:pPr>
      <w:r>
        <w:rPr>
          <w:rFonts w:ascii="Arial MT" w:eastAsia="Arial MT" w:hAnsi="Arial MT" w:cs="Arial MT"/>
          <w:color w:val="282828"/>
          <w:sz w:val="18"/>
        </w:rPr>
        <w:t>A</w:t>
      </w:r>
      <w:r>
        <w:rPr>
          <w:rFonts w:ascii="Arial MT" w:eastAsia="Arial MT" w:hAnsi="Arial MT" w:cs="Arial MT"/>
          <w:color w:val="282828"/>
          <w:spacing w:val="12"/>
          <w:sz w:val="18"/>
        </w:rPr>
        <w:t xml:space="preserve"> </w:t>
      </w:r>
      <w:r>
        <w:rPr>
          <w:rFonts w:ascii="Arial MT" w:eastAsia="Arial MT" w:hAnsi="Arial MT" w:cs="Arial MT"/>
          <w:color w:val="282828"/>
          <w:sz w:val="18"/>
        </w:rPr>
        <w:t>avaliação</w:t>
      </w:r>
      <w:r>
        <w:rPr>
          <w:rFonts w:ascii="Arial MT" w:eastAsia="Arial MT" w:hAnsi="Arial MT" w:cs="Arial MT"/>
          <w:color w:val="282828"/>
          <w:spacing w:val="13"/>
          <w:sz w:val="18"/>
        </w:rPr>
        <w:t xml:space="preserve"> </w:t>
      </w:r>
      <w:r>
        <w:rPr>
          <w:rFonts w:ascii="Arial MT" w:eastAsia="Arial MT" w:hAnsi="Arial MT" w:cs="Arial MT"/>
          <w:color w:val="282828"/>
          <w:sz w:val="18"/>
        </w:rPr>
        <w:t>a</w:t>
      </w:r>
      <w:r>
        <w:rPr>
          <w:rFonts w:ascii="Arial MT" w:eastAsia="Arial MT" w:hAnsi="Arial MT" w:cs="Arial MT"/>
          <w:color w:val="282828"/>
          <w:spacing w:val="13"/>
          <w:sz w:val="18"/>
        </w:rPr>
        <w:t xml:space="preserve"> </w:t>
      </w:r>
      <w:r>
        <w:rPr>
          <w:rFonts w:ascii="Arial MT" w:eastAsia="Arial MT" w:hAnsi="Arial MT" w:cs="Arial MT"/>
          <w:color w:val="282828"/>
          <w:sz w:val="18"/>
        </w:rPr>
        <w:t>ser</w:t>
      </w:r>
      <w:r>
        <w:rPr>
          <w:rFonts w:ascii="Arial MT" w:eastAsia="Arial MT" w:hAnsi="Arial MT" w:cs="Arial MT"/>
          <w:color w:val="282828"/>
          <w:spacing w:val="13"/>
          <w:sz w:val="18"/>
        </w:rPr>
        <w:t xml:space="preserve"> </w:t>
      </w:r>
      <w:r>
        <w:rPr>
          <w:rFonts w:ascii="Arial MT" w:eastAsia="Arial MT" w:hAnsi="Arial MT" w:cs="Arial MT"/>
          <w:color w:val="282828"/>
          <w:sz w:val="18"/>
        </w:rPr>
        <w:t>realizada</w:t>
      </w:r>
      <w:r>
        <w:rPr>
          <w:rFonts w:ascii="Arial MT" w:eastAsia="Arial MT" w:hAnsi="Arial MT" w:cs="Arial MT"/>
          <w:color w:val="282828"/>
          <w:spacing w:val="13"/>
          <w:sz w:val="18"/>
        </w:rPr>
        <w:t xml:space="preserve"> </w:t>
      </w:r>
      <w:r>
        <w:rPr>
          <w:rFonts w:ascii="Arial MT" w:eastAsia="Arial MT" w:hAnsi="Arial MT" w:cs="Arial MT"/>
          <w:color w:val="282828"/>
          <w:sz w:val="18"/>
        </w:rPr>
        <w:t>pela</w:t>
      </w:r>
      <w:r>
        <w:rPr>
          <w:rFonts w:ascii="Arial MT" w:eastAsia="Arial MT" w:hAnsi="Arial MT" w:cs="Arial MT"/>
          <w:color w:val="282828"/>
          <w:spacing w:val="12"/>
          <w:sz w:val="18"/>
        </w:rPr>
        <w:t xml:space="preserve"> </w:t>
      </w:r>
      <w:r>
        <w:rPr>
          <w:rFonts w:ascii="Arial MT" w:eastAsia="Arial MT" w:hAnsi="Arial MT" w:cs="Arial MT"/>
          <w:color w:val="282828"/>
          <w:sz w:val="18"/>
        </w:rPr>
        <w:t>CAT</w:t>
      </w:r>
      <w:r>
        <w:rPr>
          <w:rFonts w:ascii="Arial MT" w:eastAsia="Arial MT" w:hAnsi="Arial MT" w:cs="Arial MT"/>
          <w:color w:val="282828"/>
          <w:spacing w:val="-1"/>
          <w:sz w:val="18"/>
        </w:rPr>
        <w:t xml:space="preserve"> </w:t>
      </w:r>
      <w:r>
        <w:rPr>
          <w:rFonts w:ascii="Arial MT" w:eastAsia="Arial MT" w:hAnsi="Arial MT" w:cs="Arial MT"/>
          <w:color w:val="282828"/>
          <w:sz w:val="18"/>
        </w:rPr>
        <w:t>atenderá</w:t>
      </w:r>
      <w:r>
        <w:rPr>
          <w:rFonts w:ascii="Arial MT" w:eastAsia="Arial MT" w:hAnsi="Arial MT" w:cs="Arial MT"/>
          <w:color w:val="282828"/>
          <w:spacing w:val="-2"/>
          <w:sz w:val="18"/>
        </w:rPr>
        <w:t xml:space="preserve"> </w:t>
      </w:r>
      <w:r>
        <w:rPr>
          <w:rFonts w:ascii="Arial MT" w:eastAsia="Arial MT" w:hAnsi="Arial MT" w:cs="Arial MT"/>
          <w:color w:val="282828"/>
          <w:sz w:val="18"/>
        </w:rPr>
        <w:t>aos</w:t>
      </w:r>
      <w:r>
        <w:rPr>
          <w:rFonts w:ascii="Arial MT" w:eastAsia="Arial MT" w:hAnsi="Arial MT" w:cs="Arial MT"/>
          <w:color w:val="282828"/>
          <w:spacing w:val="-2"/>
          <w:sz w:val="18"/>
        </w:rPr>
        <w:t xml:space="preserve"> </w:t>
      </w:r>
      <w:r>
        <w:rPr>
          <w:rFonts w:ascii="Arial MT" w:eastAsia="Arial MT" w:hAnsi="Arial MT" w:cs="Arial MT"/>
          <w:color w:val="282828"/>
          <w:sz w:val="18"/>
        </w:rPr>
        <w:t>critérios</w:t>
      </w:r>
      <w:r>
        <w:rPr>
          <w:rFonts w:ascii="Arial MT" w:eastAsia="Arial MT" w:hAnsi="Arial MT" w:cs="Arial MT"/>
          <w:color w:val="282828"/>
          <w:spacing w:val="-1"/>
          <w:sz w:val="18"/>
        </w:rPr>
        <w:t xml:space="preserve"> </w:t>
      </w:r>
      <w:r>
        <w:rPr>
          <w:rFonts w:ascii="Arial MT" w:eastAsia="Arial MT" w:hAnsi="Arial MT" w:cs="Arial MT"/>
          <w:color w:val="282828"/>
          <w:sz w:val="18"/>
        </w:rPr>
        <w:t>e</w:t>
      </w:r>
      <w:r>
        <w:rPr>
          <w:rFonts w:ascii="Arial MT" w:eastAsia="Arial MT" w:hAnsi="Arial MT" w:cs="Arial MT"/>
          <w:color w:val="282828"/>
          <w:spacing w:val="-2"/>
          <w:sz w:val="18"/>
        </w:rPr>
        <w:t xml:space="preserve"> </w:t>
      </w:r>
      <w:r>
        <w:rPr>
          <w:rFonts w:ascii="Arial MT" w:eastAsia="Arial MT" w:hAnsi="Arial MT" w:cs="Arial MT"/>
          <w:color w:val="282828"/>
          <w:sz w:val="18"/>
        </w:rPr>
        <w:t>pontuações</w:t>
      </w:r>
      <w:r>
        <w:rPr>
          <w:rFonts w:ascii="Arial MT" w:eastAsia="Arial MT" w:hAnsi="Arial MT" w:cs="Arial MT"/>
          <w:color w:val="282828"/>
          <w:spacing w:val="-2"/>
          <w:sz w:val="18"/>
        </w:rPr>
        <w:t xml:space="preserve"> </w:t>
      </w:r>
      <w:r>
        <w:rPr>
          <w:rFonts w:ascii="Arial MT" w:eastAsia="Arial MT" w:hAnsi="Arial MT" w:cs="Arial MT"/>
          <w:color w:val="282828"/>
          <w:sz w:val="18"/>
        </w:rPr>
        <w:t>estabelecidos</w:t>
      </w:r>
      <w:r>
        <w:rPr>
          <w:rFonts w:ascii="Arial MT" w:eastAsia="Arial MT" w:hAnsi="Arial MT" w:cs="Arial MT"/>
          <w:color w:val="282828"/>
          <w:spacing w:val="-1"/>
          <w:sz w:val="18"/>
        </w:rPr>
        <w:t xml:space="preserve"> </w:t>
      </w:r>
      <w:r>
        <w:rPr>
          <w:rFonts w:ascii="Arial MT" w:eastAsia="Arial MT" w:hAnsi="Arial MT" w:cs="Arial MT"/>
          <w:color w:val="282828"/>
          <w:sz w:val="18"/>
        </w:rPr>
        <w:t>no</w:t>
      </w:r>
      <w:r>
        <w:rPr>
          <w:rFonts w:ascii="Arial MT" w:eastAsia="Arial MT" w:hAnsi="Arial MT" w:cs="Arial MT"/>
          <w:color w:val="282828"/>
          <w:spacing w:val="-2"/>
          <w:sz w:val="18"/>
        </w:rPr>
        <w:t xml:space="preserve"> </w:t>
      </w:r>
      <w:r>
        <w:rPr>
          <w:rFonts w:ascii="Arial MT" w:eastAsia="Arial MT" w:hAnsi="Arial MT" w:cs="Arial MT"/>
          <w:color w:val="282828"/>
          <w:sz w:val="18"/>
        </w:rPr>
        <w:t>Anexo</w:t>
      </w:r>
      <w:r>
        <w:rPr>
          <w:rFonts w:ascii="Arial MT" w:eastAsia="Arial MT" w:hAnsi="Arial MT" w:cs="Arial MT"/>
          <w:color w:val="282828"/>
          <w:spacing w:val="-2"/>
          <w:sz w:val="18"/>
        </w:rPr>
        <w:t xml:space="preserve"> </w:t>
      </w:r>
      <w:r>
        <w:rPr>
          <w:rFonts w:ascii="Arial MT" w:eastAsia="Arial MT" w:hAnsi="Arial MT" w:cs="Arial MT"/>
          <w:color w:val="282828"/>
          <w:sz w:val="18"/>
        </w:rPr>
        <w:t>III,</w:t>
      </w:r>
      <w:r>
        <w:rPr>
          <w:rFonts w:ascii="Arial MT" w:eastAsia="Arial MT" w:hAnsi="Arial MT" w:cs="Arial MT"/>
          <w:color w:val="282828"/>
          <w:spacing w:val="-1"/>
          <w:sz w:val="18"/>
        </w:rPr>
        <w:t xml:space="preserve"> </w:t>
      </w:r>
      <w:r>
        <w:rPr>
          <w:rFonts w:ascii="Arial MT" w:eastAsia="Arial MT" w:hAnsi="Arial MT" w:cs="Arial MT"/>
          <w:color w:val="282828"/>
          <w:sz w:val="18"/>
        </w:rPr>
        <w:t>deste</w:t>
      </w:r>
      <w:r>
        <w:rPr>
          <w:rFonts w:ascii="Arial MT" w:eastAsia="Arial MT" w:hAnsi="Arial MT" w:cs="Arial MT"/>
          <w:color w:val="282828"/>
          <w:spacing w:val="-47"/>
          <w:sz w:val="18"/>
        </w:rPr>
        <w:t xml:space="preserve"> </w:t>
      </w:r>
      <w:r>
        <w:rPr>
          <w:rFonts w:ascii="Arial MT" w:eastAsia="Arial MT" w:hAnsi="Arial MT" w:cs="Arial MT"/>
          <w:color w:val="282828"/>
          <w:sz w:val="18"/>
        </w:rPr>
        <w:t>edital.</w:t>
      </w:r>
    </w:p>
    <w:p w:rsidR="007F6D01" w:rsidRDefault="0065648D">
      <w:pPr>
        <w:numPr>
          <w:ilvl w:val="0"/>
          <w:numId w:val="19"/>
        </w:numPr>
        <w:tabs>
          <w:tab w:val="left" w:pos="582"/>
        </w:tabs>
        <w:spacing w:before="120" w:after="0" w:line="240" w:lineRule="auto"/>
        <w:ind w:left="100" w:right="231"/>
        <w:rPr>
          <w:rFonts w:ascii="Arial MT" w:eastAsia="Arial MT" w:hAnsi="Arial MT" w:cs="Arial MT"/>
          <w:sz w:val="18"/>
        </w:rPr>
      </w:pPr>
      <w:r>
        <w:rPr>
          <w:rFonts w:ascii="Arial MT" w:eastAsia="Arial MT" w:hAnsi="Arial MT" w:cs="Arial MT"/>
          <w:sz w:val="18"/>
        </w:rPr>
        <w:t>Os</w:t>
      </w:r>
      <w:r>
        <w:rPr>
          <w:rFonts w:ascii="Arial MT" w:eastAsia="Arial MT" w:hAnsi="Arial MT" w:cs="Arial MT"/>
          <w:spacing w:val="12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membros</w:t>
      </w:r>
      <w:r>
        <w:rPr>
          <w:rFonts w:ascii="Arial MT" w:eastAsia="Arial MT" w:hAnsi="Arial MT" w:cs="Arial MT"/>
          <w:spacing w:val="13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da</w:t>
      </w:r>
      <w:r>
        <w:rPr>
          <w:rFonts w:ascii="Arial MT" w:eastAsia="Arial MT" w:hAnsi="Arial MT" w:cs="Arial MT"/>
          <w:spacing w:val="13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CAT</w:t>
      </w:r>
      <w:r>
        <w:rPr>
          <w:rFonts w:ascii="Arial MT" w:eastAsia="Arial MT" w:hAnsi="Arial MT" w:cs="Arial MT"/>
          <w:spacing w:val="13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e</w:t>
      </w:r>
      <w:r>
        <w:rPr>
          <w:rFonts w:ascii="Arial MT" w:eastAsia="Arial MT" w:hAnsi="Arial MT" w:cs="Arial MT"/>
          <w:spacing w:val="13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respectivos</w:t>
      </w:r>
      <w:r>
        <w:rPr>
          <w:rFonts w:ascii="Arial MT" w:eastAsia="Arial MT" w:hAnsi="Arial MT" w:cs="Arial MT"/>
          <w:spacing w:val="13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suplentes</w:t>
      </w:r>
      <w:r>
        <w:rPr>
          <w:rFonts w:ascii="Arial MT" w:eastAsia="Arial MT" w:hAnsi="Arial MT" w:cs="Arial MT"/>
          <w:spacing w:val="13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ficam</w:t>
      </w:r>
      <w:r>
        <w:rPr>
          <w:rFonts w:ascii="Arial MT" w:eastAsia="Arial MT" w:hAnsi="Arial MT" w:cs="Arial MT"/>
          <w:spacing w:val="13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impedidos</w:t>
      </w:r>
      <w:r>
        <w:rPr>
          <w:rFonts w:ascii="Arial MT" w:eastAsia="Arial MT" w:hAnsi="Arial MT" w:cs="Arial MT"/>
          <w:spacing w:val="13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de</w:t>
      </w:r>
      <w:r>
        <w:rPr>
          <w:rFonts w:ascii="Arial MT" w:eastAsia="Arial MT" w:hAnsi="Arial MT" w:cs="Arial MT"/>
          <w:spacing w:val="13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participar</w:t>
      </w:r>
      <w:r>
        <w:rPr>
          <w:rFonts w:ascii="Arial MT" w:eastAsia="Arial MT" w:hAnsi="Arial MT" w:cs="Arial MT"/>
          <w:spacing w:val="13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da</w:t>
      </w:r>
      <w:r>
        <w:rPr>
          <w:rFonts w:ascii="Arial MT" w:eastAsia="Arial MT" w:hAnsi="Arial MT" w:cs="Arial MT"/>
          <w:spacing w:val="13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apreciação</w:t>
      </w:r>
      <w:r>
        <w:rPr>
          <w:rFonts w:ascii="Arial MT" w:eastAsia="Arial MT" w:hAnsi="Arial MT" w:cs="Arial MT"/>
          <w:spacing w:val="13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de</w:t>
      </w:r>
      <w:r>
        <w:rPr>
          <w:rFonts w:ascii="Arial MT" w:eastAsia="Arial MT" w:hAnsi="Arial MT" w:cs="Arial MT"/>
          <w:spacing w:val="-2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projetos</w:t>
      </w:r>
      <w:r>
        <w:rPr>
          <w:rFonts w:ascii="Arial MT" w:eastAsia="Arial MT" w:hAnsi="Arial MT" w:cs="Arial MT"/>
          <w:spacing w:val="-1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e</w:t>
      </w:r>
      <w:r>
        <w:rPr>
          <w:rFonts w:ascii="Arial MT" w:eastAsia="Arial MT" w:hAnsi="Arial MT" w:cs="Arial MT"/>
          <w:spacing w:val="-47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iniciativas que estiverem em processo de avaliação nos quais:</w:t>
      </w:r>
    </w:p>
    <w:p w:rsidR="007F6D01" w:rsidRDefault="0065648D">
      <w:pPr>
        <w:numPr>
          <w:ilvl w:val="0"/>
          <w:numId w:val="19"/>
        </w:numPr>
        <w:tabs>
          <w:tab w:val="left" w:pos="321"/>
        </w:tabs>
        <w:spacing w:before="120" w:after="0" w:line="240" w:lineRule="auto"/>
        <w:ind w:left="320" w:hanging="101"/>
        <w:jc w:val="both"/>
        <w:rPr>
          <w:rFonts w:ascii="Arial MT" w:eastAsia="Arial MT" w:hAnsi="Arial MT" w:cs="Arial MT"/>
          <w:sz w:val="18"/>
        </w:rPr>
      </w:pPr>
      <w:r>
        <w:rPr>
          <w:rFonts w:ascii="Arial MT" w:eastAsia="Arial MT" w:hAnsi="Arial MT" w:cs="Arial MT"/>
          <w:sz w:val="18"/>
        </w:rPr>
        <w:t>- tenham interesse direto na matéria;</w:t>
      </w:r>
    </w:p>
    <w:p w:rsidR="007F6D01" w:rsidRDefault="0065648D">
      <w:pPr>
        <w:numPr>
          <w:ilvl w:val="0"/>
          <w:numId w:val="19"/>
        </w:numPr>
        <w:tabs>
          <w:tab w:val="left" w:pos="416"/>
        </w:tabs>
        <w:spacing w:before="120" w:after="0" w:line="240" w:lineRule="auto"/>
        <w:ind w:left="220" w:right="226"/>
        <w:jc w:val="both"/>
        <w:rPr>
          <w:rFonts w:ascii="Arial MT" w:eastAsia="Arial MT" w:hAnsi="Arial MT" w:cs="Arial MT"/>
          <w:sz w:val="18"/>
        </w:rPr>
      </w:pPr>
      <w:r>
        <w:rPr>
          <w:rFonts w:ascii="Arial MT" w:eastAsia="Arial MT" w:hAnsi="Arial MT" w:cs="Arial MT"/>
          <w:sz w:val="18"/>
        </w:rPr>
        <w:t>- tenham participado como colaborador na elaboração do projeto ou tenham participado da instituição</w:t>
      </w:r>
      <w:r>
        <w:rPr>
          <w:rFonts w:ascii="Arial MT" w:eastAsia="Arial MT" w:hAnsi="Arial MT" w:cs="Arial MT"/>
          <w:spacing w:val="1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proponente nos últimos dois anos, ou se tais situações ocorrem quanto ao cônjuge, companheiro ou parente e</w:t>
      </w:r>
      <w:r>
        <w:rPr>
          <w:rFonts w:ascii="Arial MT" w:eastAsia="Arial MT" w:hAnsi="Arial MT" w:cs="Arial MT"/>
          <w:spacing w:val="-47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afins até o terceiro grau; e</w:t>
      </w:r>
    </w:p>
    <w:p w:rsidR="007F6D01" w:rsidRDefault="0065648D">
      <w:pPr>
        <w:numPr>
          <w:ilvl w:val="0"/>
          <w:numId w:val="19"/>
        </w:numPr>
        <w:tabs>
          <w:tab w:val="left" w:pos="481"/>
        </w:tabs>
        <w:spacing w:before="120" w:after="0" w:line="240" w:lineRule="auto"/>
        <w:ind w:left="220" w:right="237"/>
        <w:jc w:val="both"/>
        <w:rPr>
          <w:rFonts w:ascii="Arial MT" w:eastAsia="Arial MT" w:hAnsi="Arial MT" w:cs="Arial MT"/>
          <w:sz w:val="18"/>
        </w:rPr>
      </w:pPr>
      <w:r>
        <w:rPr>
          <w:rFonts w:ascii="Arial MT" w:eastAsia="Arial MT" w:hAnsi="Arial MT" w:cs="Arial MT"/>
          <w:sz w:val="18"/>
        </w:rPr>
        <w:t>-</w:t>
      </w:r>
      <w:r>
        <w:rPr>
          <w:rFonts w:ascii="Arial MT" w:eastAsia="Arial MT" w:hAnsi="Arial MT" w:cs="Arial MT"/>
          <w:spacing w:val="1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estejam</w:t>
      </w:r>
      <w:r>
        <w:rPr>
          <w:rFonts w:ascii="Arial MT" w:eastAsia="Arial MT" w:hAnsi="Arial MT" w:cs="Arial MT"/>
          <w:spacing w:val="1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litigando</w:t>
      </w:r>
      <w:r>
        <w:rPr>
          <w:rFonts w:ascii="Arial MT" w:eastAsia="Arial MT" w:hAnsi="Arial MT" w:cs="Arial MT"/>
          <w:spacing w:val="1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judicial</w:t>
      </w:r>
      <w:r>
        <w:rPr>
          <w:rFonts w:ascii="Arial MT" w:eastAsia="Arial MT" w:hAnsi="Arial MT" w:cs="Arial MT"/>
          <w:spacing w:val="1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ou administrativamente com o proponente ou com respectivo cônjuge ou</w:t>
      </w:r>
      <w:r>
        <w:rPr>
          <w:rFonts w:ascii="Arial MT" w:eastAsia="Arial MT" w:hAnsi="Arial MT" w:cs="Arial MT"/>
          <w:spacing w:val="1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companheiro.</w:t>
      </w:r>
    </w:p>
    <w:p w:rsidR="007F6D01" w:rsidRDefault="0065648D">
      <w:pPr>
        <w:numPr>
          <w:ilvl w:val="0"/>
          <w:numId w:val="19"/>
        </w:numPr>
        <w:tabs>
          <w:tab w:val="left" w:pos="562"/>
        </w:tabs>
        <w:spacing w:before="120" w:after="0" w:line="240" w:lineRule="auto"/>
        <w:ind w:left="100" w:right="238"/>
        <w:rPr>
          <w:rFonts w:ascii="Arial MT" w:eastAsia="Arial MT" w:hAnsi="Arial MT" w:cs="Arial MT"/>
          <w:sz w:val="18"/>
        </w:rPr>
      </w:pPr>
      <w:r>
        <w:rPr>
          <w:rFonts w:ascii="Arial MT" w:eastAsia="Arial MT" w:hAnsi="Arial MT" w:cs="Arial MT"/>
          <w:sz w:val="18"/>
        </w:rPr>
        <w:t>O</w:t>
      </w:r>
      <w:r>
        <w:rPr>
          <w:rFonts w:ascii="Arial MT" w:eastAsia="Arial MT" w:hAnsi="Arial MT" w:cs="Arial MT"/>
          <w:spacing w:val="1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membro</w:t>
      </w:r>
      <w:r>
        <w:rPr>
          <w:rFonts w:ascii="Arial MT" w:eastAsia="Arial MT" w:hAnsi="Arial MT" w:cs="Arial MT"/>
          <w:spacing w:val="1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da</w:t>
      </w:r>
      <w:r>
        <w:rPr>
          <w:rFonts w:ascii="Arial MT" w:eastAsia="Arial MT" w:hAnsi="Arial MT" w:cs="Arial MT"/>
          <w:spacing w:val="1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comissão</w:t>
      </w:r>
      <w:r>
        <w:rPr>
          <w:rFonts w:ascii="Arial MT" w:eastAsia="Arial MT" w:hAnsi="Arial MT" w:cs="Arial MT"/>
          <w:spacing w:val="1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que</w:t>
      </w:r>
      <w:r>
        <w:rPr>
          <w:rFonts w:ascii="Arial MT" w:eastAsia="Arial MT" w:hAnsi="Arial MT" w:cs="Arial MT"/>
          <w:spacing w:val="1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incorre</w:t>
      </w:r>
      <w:r>
        <w:rPr>
          <w:rFonts w:ascii="Arial MT" w:eastAsia="Arial MT" w:hAnsi="Arial MT" w:cs="Arial MT"/>
          <w:spacing w:val="1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em</w:t>
      </w:r>
      <w:r>
        <w:rPr>
          <w:rFonts w:ascii="Arial MT" w:eastAsia="Arial MT" w:hAnsi="Arial MT" w:cs="Arial MT"/>
          <w:spacing w:val="1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impedimento</w:t>
      </w:r>
      <w:r>
        <w:rPr>
          <w:rFonts w:ascii="Arial MT" w:eastAsia="Arial MT" w:hAnsi="Arial MT" w:cs="Arial MT"/>
          <w:spacing w:val="1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deve</w:t>
      </w:r>
      <w:r>
        <w:rPr>
          <w:rFonts w:ascii="Arial MT" w:eastAsia="Arial MT" w:hAnsi="Arial MT" w:cs="Arial MT"/>
          <w:spacing w:val="1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comunicar</w:t>
      </w:r>
      <w:r>
        <w:rPr>
          <w:rFonts w:ascii="Arial MT" w:eastAsia="Arial MT" w:hAnsi="Arial MT" w:cs="Arial MT"/>
          <w:spacing w:val="1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o</w:t>
      </w:r>
      <w:r>
        <w:rPr>
          <w:rFonts w:ascii="Arial MT" w:eastAsia="Arial MT" w:hAnsi="Arial MT" w:cs="Arial MT"/>
          <w:spacing w:val="1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fato</w:t>
      </w:r>
      <w:r>
        <w:rPr>
          <w:rFonts w:ascii="Arial MT" w:eastAsia="Arial MT" w:hAnsi="Arial MT" w:cs="Arial MT"/>
          <w:spacing w:val="1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à</w:t>
      </w:r>
      <w:r>
        <w:rPr>
          <w:rFonts w:ascii="Arial MT" w:eastAsia="Arial MT" w:hAnsi="Arial MT" w:cs="Arial MT"/>
          <w:spacing w:val="1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referida</w:t>
      </w:r>
      <w:r>
        <w:rPr>
          <w:rFonts w:ascii="Arial MT" w:eastAsia="Arial MT" w:hAnsi="Arial MT" w:cs="Arial MT"/>
          <w:spacing w:val="1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Comissão,</w:t>
      </w:r>
      <w:r>
        <w:rPr>
          <w:rFonts w:ascii="Arial MT" w:eastAsia="Arial MT" w:hAnsi="Arial MT" w:cs="Arial MT"/>
          <w:spacing w:val="-47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abstendo-se</w:t>
      </w:r>
      <w:r>
        <w:rPr>
          <w:rFonts w:ascii="Arial MT" w:eastAsia="Arial MT" w:hAnsi="Arial MT" w:cs="Arial MT"/>
          <w:spacing w:val="-1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de atuar, sob pena</w:t>
      </w:r>
      <w:r>
        <w:rPr>
          <w:rFonts w:ascii="Arial MT" w:eastAsia="Arial MT" w:hAnsi="Arial MT" w:cs="Arial MT"/>
          <w:spacing w:val="-1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de nulidade dos atos</w:t>
      </w:r>
      <w:r>
        <w:rPr>
          <w:rFonts w:ascii="Arial MT" w:eastAsia="Arial MT" w:hAnsi="Arial MT" w:cs="Arial MT"/>
          <w:spacing w:val="-1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que praticar.</w:t>
      </w:r>
    </w:p>
    <w:p w:rsidR="007F6D01" w:rsidRDefault="0065648D">
      <w:pPr>
        <w:numPr>
          <w:ilvl w:val="0"/>
          <w:numId w:val="19"/>
        </w:numPr>
        <w:tabs>
          <w:tab w:val="left" w:pos="517"/>
        </w:tabs>
        <w:spacing w:before="120" w:after="0" w:line="240" w:lineRule="auto"/>
        <w:ind w:left="100" w:right="236"/>
        <w:rPr>
          <w:rFonts w:ascii="Arial MT" w:eastAsia="Arial MT" w:hAnsi="Arial MT" w:cs="Arial MT"/>
          <w:sz w:val="18"/>
        </w:rPr>
      </w:pPr>
      <w:r>
        <w:rPr>
          <w:rFonts w:ascii="Arial MT" w:eastAsia="Arial MT" w:hAnsi="Arial MT" w:cs="Arial MT"/>
          <w:sz w:val="18"/>
        </w:rPr>
        <w:t>Contra</w:t>
      </w:r>
      <w:r>
        <w:rPr>
          <w:rFonts w:ascii="Arial MT" w:eastAsia="Arial MT" w:hAnsi="Arial MT" w:cs="Arial MT"/>
          <w:spacing w:val="13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a</w:t>
      </w:r>
      <w:r>
        <w:rPr>
          <w:rFonts w:ascii="Arial MT" w:eastAsia="Arial MT" w:hAnsi="Arial MT" w:cs="Arial MT"/>
          <w:spacing w:val="14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decisão</w:t>
      </w:r>
      <w:r>
        <w:rPr>
          <w:rFonts w:ascii="Arial MT" w:eastAsia="Arial MT" w:hAnsi="Arial MT" w:cs="Arial MT"/>
          <w:spacing w:val="14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da</w:t>
      </w:r>
      <w:r>
        <w:rPr>
          <w:rFonts w:ascii="Arial MT" w:eastAsia="Arial MT" w:hAnsi="Arial MT" w:cs="Arial MT"/>
          <w:spacing w:val="14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fase</w:t>
      </w:r>
      <w:r>
        <w:rPr>
          <w:rFonts w:ascii="Arial MT" w:eastAsia="Arial MT" w:hAnsi="Arial MT" w:cs="Arial MT"/>
          <w:spacing w:val="14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de</w:t>
      </w:r>
      <w:r>
        <w:rPr>
          <w:rFonts w:ascii="Arial MT" w:eastAsia="Arial MT" w:hAnsi="Arial MT" w:cs="Arial MT"/>
          <w:spacing w:val="14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mérito</w:t>
      </w:r>
      <w:r>
        <w:rPr>
          <w:rFonts w:ascii="Arial MT" w:eastAsia="Arial MT" w:hAnsi="Arial MT" w:cs="Arial MT"/>
          <w:spacing w:val="14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cultural,</w:t>
      </w:r>
      <w:r>
        <w:rPr>
          <w:rFonts w:ascii="Arial MT" w:eastAsia="Arial MT" w:hAnsi="Arial MT" w:cs="Arial MT"/>
          <w:spacing w:val="14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caberá</w:t>
      </w:r>
      <w:r>
        <w:rPr>
          <w:rFonts w:ascii="Arial MT" w:eastAsia="Arial MT" w:hAnsi="Arial MT" w:cs="Arial MT"/>
          <w:spacing w:val="-1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pedido</w:t>
      </w:r>
      <w:r>
        <w:rPr>
          <w:rFonts w:ascii="Arial MT" w:eastAsia="Arial MT" w:hAnsi="Arial MT" w:cs="Arial MT"/>
          <w:spacing w:val="-1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de</w:t>
      </w:r>
      <w:r>
        <w:rPr>
          <w:rFonts w:ascii="Arial MT" w:eastAsia="Arial MT" w:hAnsi="Arial MT" w:cs="Arial MT"/>
          <w:spacing w:val="-1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recurso</w:t>
      </w:r>
      <w:r>
        <w:rPr>
          <w:rFonts w:ascii="Arial MT" w:eastAsia="Arial MT" w:hAnsi="Arial MT" w:cs="Arial MT"/>
          <w:spacing w:val="-1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destinado à</w:t>
      </w:r>
      <w:r>
        <w:rPr>
          <w:rFonts w:ascii="Arial MT" w:eastAsia="Arial MT" w:hAnsi="Arial MT" w:cs="Arial MT"/>
          <w:spacing w:val="-1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Unidade</w:t>
      </w:r>
      <w:r>
        <w:rPr>
          <w:rFonts w:ascii="Arial MT" w:eastAsia="Arial MT" w:hAnsi="Arial MT" w:cs="Arial MT"/>
          <w:spacing w:val="-1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de</w:t>
      </w:r>
      <w:r>
        <w:rPr>
          <w:rFonts w:ascii="Arial MT" w:eastAsia="Arial MT" w:hAnsi="Arial MT" w:cs="Arial MT"/>
          <w:spacing w:val="-1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Gestão</w:t>
      </w:r>
      <w:r>
        <w:rPr>
          <w:rFonts w:ascii="Arial MT" w:eastAsia="Arial MT" w:hAnsi="Arial MT" w:cs="Arial MT"/>
          <w:spacing w:val="-1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de</w:t>
      </w:r>
      <w:r>
        <w:rPr>
          <w:rFonts w:ascii="Arial MT" w:eastAsia="Arial MT" w:hAnsi="Arial MT" w:cs="Arial MT"/>
          <w:spacing w:val="-47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Cultura.</w:t>
      </w:r>
    </w:p>
    <w:p w:rsidR="007F6D01" w:rsidRDefault="0065648D">
      <w:pPr>
        <w:numPr>
          <w:ilvl w:val="0"/>
          <w:numId w:val="19"/>
        </w:numPr>
        <w:tabs>
          <w:tab w:val="left" w:pos="547"/>
        </w:tabs>
        <w:spacing w:before="120" w:after="0" w:line="240" w:lineRule="auto"/>
        <w:ind w:left="100" w:right="227"/>
        <w:jc w:val="both"/>
        <w:rPr>
          <w:rFonts w:ascii="Arial MT" w:eastAsia="Arial MT" w:hAnsi="Arial MT" w:cs="Arial MT"/>
          <w:sz w:val="18"/>
        </w:rPr>
      </w:pPr>
      <w:r>
        <w:rPr>
          <w:rFonts w:ascii="Arial MT" w:eastAsia="Arial MT" w:hAnsi="Arial MT" w:cs="Arial MT"/>
          <w:sz w:val="18"/>
        </w:rPr>
        <w:t>Os pedidos de recurso deverão ser apresentados no prazo de 03 (três) dias úteis, no CIT Centro de Informações Turísticas,</w:t>
      </w:r>
      <w:r>
        <w:rPr>
          <w:rFonts w:ascii="Arial MT" w:eastAsia="Arial MT" w:hAnsi="Arial MT" w:cs="Arial MT"/>
          <w:spacing w:val="1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a</w:t>
      </w:r>
      <w:r>
        <w:rPr>
          <w:rFonts w:ascii="Arial MT" w:eastAsia="Arial MT" w:hAnsi="Arial MT" w:cs="Arial MT"/>
          <w:spacing w:val="1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contar</w:t>
      </w:r>
      <w:r>
        <w:rPr>
          <w:rFonts w:ascii="Arial MT" w:eastAsia="Arial MT" w:hAnsi="Arial MT" w:cs="Arial MT"/>
          <w:spacing w:val="1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da</w:t>
      </w:r>
      <w:r>
        <w:rPr>
          <w:rFonts w:ascii="Arial MT" w:eastAsia="Arial MT" w:hAnsi="Arial MT" w:cs="Arial MT"/>
          <w:spacing w:val="1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publicação</w:t>
      </w:r>
      <w:r>
        <w:rPr>
          <w:rFonts w:ascii="Arial MT" w:eastAsia="Arial MT" w:hAnsi="Arial MT" w:cs="Arial MT"/>
          <w:spacing w:val="1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do</w:t>
      </w:r>
      <w:r>
        <w:rPr>
          <w:rFonts w:ascii="Arial MT" w:eastAsia="Arial MT" w:hAnsi="Arial MT" w:cs="Arial MT"/>
          <w:spacing w:val="1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resultado,</w:t>
      </w:r>
      <w:r>
        <w:rPr>
          <w:rFonts w:ascii="Arial MT" w:eastAsia="Arial MT" w:hAnsi="Arial MT" w:cs="Arial MT"/>
          <w:spacing w:val="1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considerando-se</w:t>
      </w:r>
      <w:r>
        <w:rPr>
          <w:rFonts w:ascii="Arial MT" w:eastAsia="Arial MT" w:hAnsi="Arial MT" w:cs="Arial MT"/>
          <w:spacing w:val="1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para</w:t>
      </w:r>
      <w:r>
        <w:rPr>
          <w:rFonts w:ascii="Arial MT" w:eastAsia="Arial MT" w:hAnsi="Arial MT" w:cs="Arial MT"/>
          <w:spacing w:val="1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início</w:t>
      </w:r>
      <w:r>
        <w:rPr>
          <w:rFonts w:ascii="Arial MT" w:eastAsia="Arial MT" w:hAnsi="Arial MT" w:cs="Arial MT"/>
          <w:spacing w:val="1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da</w:t>
      </w:r>
      <w:r>
        <w:rPr>
          <w:rFonts w:ascii="Arial MT" w:eastAsia="Arial MT" w:hAnsi="Arial MT" w:cs="Arial MT"/>
          <w:spacing w:val="1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contagem o primeiro dia útil posterior à publicação.</w:t>
      </w:r>
    </w:p>
    <w:p w:rsidR="007F6D01" w:rsidRDefault="0065648D">
      <w:pPr>
        <w:numPr>
          <w:ilvl w:val="0"/>
          <w:numId w:val="19"/>
        </w:numPr>
        <w:tabs>
          <w:tab w:val="left" w:pos="622"/>
        </w:tabs>
        <w:spacing w:before="120" w:after="0" w:line="240" w:lineRule="auto"/>
        <w:ind w:left="621" w:hanging="402"/>
        <w:jc w:val="both"/>
        <w:rPr>
          <w:rFonts w:ascii="Arial MT" w:eastAsia="Arial MT" w:hAnsi="Arial MT" w:cs="Arial MT"/>
          <w:sz w:val="18"/>
        </w:rPr>
      </w:pPr>
      <w:r>
        <w:rPr>
          <w:rFonts w:ascii="Arial MT" w:eastAsia="Arial MT" w:hAnsi="Arial MT" w:cs="Arial MT"/>
          <w:sz w:val="18"/>
        </w:rPr>
        <w:t>Os pedidos de recurso apresentados após o prazo não serão avaliados.</w:t>
      </w:r>
    </w:p>
    <w:p w:rsidR="007F6D01" w:rsidRDefault="0065648D">
      <w:pPr>
        <w:numPr>
          <w:ilvl w:val="0"/>
          <w:numId w:val="19"/>
        </w:numPr>
        <w:tabs>
          <w:tab w:val="left" w:pos="737"/>
        </w:tabs>
        <w:spacing w:before="120" w:after="0" w:line="240" w:lineRule="auto"/>
        <w:ind w:left="220" w:right="236"/>
        <w:jc w:val="both"/>
        <w:rPr>
          <w:rFonts w:ascii="Arial MT" w:eastAsia="Arial MT" w:hAnsi="Arial MT" w:cs="Arial MT"/>
          <w:sz w:val="18"/>
        </w:rPr>
      </w:pPr>
      <w:r>
        <w:rPr>
          <w:rFonts w:ascii="Arial MT" w:eastAsia="Arial MT" w:hAnsi="Arial MT" w:cs="Arial MT"/>
          <w:sz w:val="18"/>
        </w:rPr>
        <w:t>Após o julgamento dos pedidos de recurso, o resultado final da análise de mérito cultural será divulgado</w:t>
      </w:r>
      <w:r>
        <w:rPr>
          <w:rFonts w:ascii="Arial MT" w:eastAsia="Arial MT" w:hAnsi="Arial MT" w:cs="Arial MT"/>
          <w:spacing w:val="-48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no</w:t>
      </w:r>
      <w:r>
        <w:rPr>
          <w:rFonts w:ascii="Arial MT" w:eastAsia="Arial MT" w:hAnsi="Arial MT" w:cs="Arial MT"/>
          <w:spacing w:val="-1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 xml:space="preserve">site da Unidade de Cultura: </w:t>
      </w:r>
      <w:r w:rsidR="006A1A45">
        <w:t>www.congonhal.mg.gov.br</w:t>
      </w:r>
    </w:p>
    <w:p w:rsidR="007F6D01" w:rsidRDefault="007F6D01">
      <w:pPr>
        <w:spacing w:after="0" w:line="240" w:lineRule="auto"/>
        <w:jc w:val="both"/>
        <w:rPr>
          <w:rFonts w:ascii="Arial MT" w:eastAsia="Arial MT" w:hAnsi="Arial MT" w:cs="Arial MT"/>
          <w:sz w:val="18"/>
        </w:rPr>
      </w:pPr>
    </w:p>
    <w:p w:rsidR="007F6D01" w:rsidRDefault="007F6D01">
      <w:pPr>
        <w:spacing w:before="10" w:after="0" w:line="240" w:lineRule="auto"/>
        <w:rPr>
          <w:rFonts w:ascii="Arial MT" w:eastAsia="Arial MT" w:hAnsi="Arial MT" w:cs="Arial MT"/>
          <w:sz w:val="19"/>
        </w:rPr>
      </w:pPr>
    </w:p>
    <w:p w:rsidR="007F6D01" w:rsidRDefault="0065648D">
      <w:pPr>
        <w:numPr>
          <w:ilvl w:val="0"/>
          <w:numId w:val="20"/>
        </w:numPr>
        <w:tabs>
          <w:tab w:val="left" w:pos="522"/>
        </w:tabs>
        <w:spacing w:before="95" w:after="0" w:line="240" w:lineRule="auto"/>
        <w:ind w:left="521" w:hanging="302"/>
        <w:jc w:val="both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>REMANEJAMENTO</w:t>
      </w:r>
      <w:r>
        <w:rPr>
          <w:rFonts w:ascii="Arial" w:eastAsia="Arial" w:hAnsi="Arial" w:cs="Arial"/>
          <w:b/>
          <w:spacing w:val="-2"/>
          <w:sz w:val="18"/>
        </w:rPr>
        <w:t xml:space="preserve"> </w:t>
      </w:r>
      <w:r>
        <w:rPr>
          <w:rFonts w:ascii="Arial" w:eastAsia="Arial" w:hAnsi="Arial" w:cs="Arial"/>
          <w:b/>
          <w:sz w:val="18"/>
        </w:rPr>
        <w:t>DOS</w:t>
      </w:r>
      <w:r>
        <w:rPr>
          <w:rFonts w:ascii="Arial" w:eastAsia="Arial" w:hAnsi="Arial" w:cs="Arial"/>
          <w:b/>
          <w:spacing w:val="-1"/>
          <w:sz w:val="18"/>
        </w:rPr>
        <w:t xml:space="preserve"> </w:t>
      </w:r>
      <w:r>
        <w:rPr>
          <w:rFonts w:ascii="Arial" w:eastAsia="Arial" w:hAnsi="Arial" w:cs="Arial"/>
          <w:b/>
          <w:sz w:val="18"/>
        </w:rPr>
        <w:t>RECURSOS</w:t>
      </w:r>
    </w:p>
    <w:p w:rsidR="007F6D01" w:rsidRDefault="0065648D">
      <w:pPr>
        <w:numPr>
          <w:ilvl w:val="0"/>
          <w:numId w:val="20"/>
        </w:numPr>
        <w:tabs>
          <w:tab w:val="left" w:pos="637"/>
        </w:tabs>
        <w:spacing w:before="120" w:after="0" w:line="240" w:lineRule="auto"/>
        <w:ind w:left="220" w:right="226"/>
        <w:jc w:val="both"/>
        <w:rPr>
          <w:rFonts w:ascii="Arial MT" w:eastAsia="Arial MT" w:hAnsi="Arial MT" w:cs="Arial MT"/>
          <w:sz w:val="18"/>
        </w:rPr>
      </w:pPr>
      <w:r>
        <w:rPr>
          <w:rFonts w:ascii="Arial MT" w:eastAsia="Arial MT" w:hAnsi="Arial MT" w:cs="Arial MT"/>
          <w:sz w:val="18"/>
        </w:rPr>
        <w:lastRenderedPageBreak/>
        <w:t>Caso alguma linha de crédito não atinja a quantidade determinada no Anexo I - item 1.1, pelos projetos</w:t>
      </w:r>
      <w:r>
        <w:rPr>
          <w:rFonts w:ascii="Arial MT" w:eastAsia="Arial MT" w:hAnsi="Arial MT" w:cs="Arial MT"/>
          <w:spacing w:val="1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selecionados, os recursos serão remanejados para outra categoria, utilizando a regra de proporcionalidade</w:t>
      </w:r>
      <w:r>
        <w:rPr>
          <w:rFonts w:ascii="Arial MT" w:eastAsia="Arial MT" w:hAnsi="Arial MT" w:cs="Arial MT"/>
          <w:spacing w:val="1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entre as linhas de crédito existentes.</w:t>
      </w:r>
    </w:p>
    <w:p w:rsidR="007F6D01" w:rsidRDefault="007F6D01">
      <w:pPr>
        <w:spacing w:after="0" w:line="240" w:lineRule="auto"/>
        <w:rPr>
          <w:rFonts w:ascii="Arial MT" w:eastAsia="Arial MT" w:hAnsi="Arial MT" w:cs="Arial MT"/>
          <w:sz w:val="20"/>
        </w:rPr>
      </w:pPr>
    </w:p>
    <w:p w:rsidR="007F6D01" w:rsidRDefault="007F6D01">
      <w:pPr>
        <w:spacing w:before="10" w:after="0" w:line="240" w:lineRule="auto"/>
        <w:rPr>
          <w:rFonts w:ascii="Arial MT" w:eastAsia="Arial MT" w:hAnsi="Arial MT" w:cs="Arial MT"/>
          <w:sz w:val="18"/>
        </w:rPr>
      </w:pPr>
    </w:p>
    <w:p w:rsidR="007F6D01" w:rsidRDefault="0065648D">
      <w:pPr>
        <w:numPr>
          <w:ilvl w:val="0"/>
          <w:numId w:val="21"/>
        </w:numPr>
        <w:tabs>
          <w:tab w:val="left" w:pos="522"/>
        </w:tabs>
        <w:spacing w:after="0" w:line="240" w:lineRule="auto"/>
        <w:ind w:left="521" w:hanging="302"/>
        <w:jc w:val="both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pacing w:val="-1"/>
          <w:sz w:val="18"/>
        </w:rPr>
        <w:t>ETAPA</w:t>
      </w:r>
      <w:r>
        <w:rPr>
          <w:rFonts w:ascii="Arial" w:eastAsia="Arial" w:hAnsi="Arial" w:cs="Arial"/>
          <w:b/>
          <w:spacing w:val="-11"/>
          <w:sz w:val="18"/>
        </w:rPr>
        <w:t xml:space="preserve"> </w:t>
      </w:r>
      <w:r>
        <w:rPr>
          <w:rFonts w:ascii="Arial" w:eastAsia="Arial" w:hAnsi="Arial" w:cs="Arial"/>
          <w:b/>
          <w:spacing w:val="-1"/>
          <w:sz w:val="18"/>
        </w:rPr>
        <w:t>DE</w:t>
      </w:r>
      <w:r>
        <w:rPr>
          <w:rFonts w:ascii="Arial" w:eastAsia="Arial" w:hAnsi="Arial" w:cs="Arial"/>
          <w:b/>
          <w:spacing w:val="-11"/>
          <w:sz w:val="18"/>
        </w:rPr>
        <w:t xml:space="preserve"> </w:t>
      </w:r>
      <w:r>
        <w:rPr>
          <w:rFonts w:ascii="Arial" w:eastAsia="Arial" w:hAnsi="Arial" w:cs="Arial"/>
          <w:b/>
          <w:sz w:val="18"/>
        </w:rPr>
        <w:t>HABILITAÇÃO</w:t>
      </w:r>
    </w:p>
    <w:p w:rsidR="007F6D01" w:rsidRDefault="0065648D">
      <w:pPr>
        <w:numPr>
          <w:ilvl w:val="0"/>
          <w:numId w:val="21"/>
        </w:numPr>
        <w:tabs>
          <w:tab w:val="left" w:pos="637"/>
        </w:tabs>
        <w:spacing w:before="120" w:after="0" w:line="240" w:lineRule="auto"/>
        <w:ind w:left="220" w:right="226"/>
        <w:jc w:val="both"/>
        <w:rPr>
          <w:rFonts w:ascii="Arial MT" w:eastAsia="Arial MT" w:hAnsi="Arial MT" w:cs="Arial MT"/>
          <w:sz w:val="18"/>
        </w:rPr>
      </w:pPr>
      <w:r>
        <w:rPr>
          <w:rFonts w:ascii="Arial MT" w:eastAsia="Arial MT" w:hAnsi="Arial MT" w:cs="Arial MT"/>
          <w:sz w:val="18"/>
        </w:rPr>
        <w:t>Finalizada a etapa de análise de mérito cultural, o proponente do projeto contemplado deverá, no prazo</w:t>
      </w:r>
      <w:r>
        <w:rPr>
          <w:rFonts w:ascii="Arial MT" w:eastAsia="Arial MT" w:hAnsi="Arial MT" w:cs="Arial MT"/>
          <w:spacing w:val="1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de 05 (cinco) dias úteis, apresentar os seguintes documentos, conforme sua natureza jurídica:</w:t>
      </w:r>
    </w:p>
    <w:p w:rsidR="007F6D01" w:rsidRDefault="0065648D">
      <w:pPr>
        <w:numPr>
          <w:ilvl w:val="0"/>
          <w:numId w:val="21"/>
        </w:numPr>
        <w:tabs>
          <w:tab w:val="left" w:pos="772"/>
        </w:tabs>
        <w:spacing w:before="120" w:after="0" w:line="240" w:lineRule="auto"/>
        <w:ind w:left="771" w:hanging="552"/>
        <w:jc w:val="both"/>
        <w:rPr>
          <w:rFonts w:ascii="Arial MT" w:eastAsia="Arial MT" w:hAnsi="Arial MT" w:cs="Arial MT"/>
          <w:sz w:val="18"/>
        </w:rPr>
      </w:pPr>
      <w:r>
        <w:rPr>
          <w:rFonts w:ascii="Arial MT" w:eastAsia="Arial MT" w:hAnsi="Arial MT" w:cs="Arial MT"/>
          <w:sz w:val="18"/>
        </w:rPr>
        <w:t>PESSOA FÍSICA</w:t>
      </w:r>
    </w:p>
    <w:p w:rsidR="007F6D01" w:rsidRDefault="0065648D">
      <w:pPr>
        <w:numPr>
          <w:ilvl w:val="0"/>
          <w:numId w:val="21"/>
        </w:numPr>
        <w:tabs>
          <w:tab w:val="left" w:pos="821"/>
        </w:tabs>
        <w:spacing w:before="120" w:after="0"/>
        <w:ind w:left="820" w:right="120" w:hanging="360"/>
        <w:rPr>
          <w:rFonts w:ascii="Arial MT" w:eastAsia="Arial MT" w:hAnsi="Arial MT" w:cs="Arial MT"/>
          <w:color w:val="282828"/>
          <w:sz w:val="18"/>
        </w:rPr>
      </w:pPr>
      <w:r>
        <w:rPr>
          <w:rFonts w:ascii="Arial MT" w:eastAsia="Arial MT" w:hAnsi="Arial MT" w:cs="Arial MT"/>
          <w:color w:val="282828"/>
          <w:sz w:val="18"/>
        </w:rPr>
        <w:t>Certidão</w:t>
      </w:r>
      <w:r>
        <w:rPr>
          <w:rFonts w:ascii="Arial MT" w:eastAsia="Arial MT" w:hAnsi="Arial MT" w:cs="Arial MT"/>
          <w:color w:val="282828"/>
          <w:spacing w:val="9"/>
          <w:sz w:val="18"/>
        </w:rPr>
        <w:t xml:space="preserve"> </w:t>
      </w:r>
      <w:r>
        <w:rPr>
          <w:rFonts w:ascii="Arial MT" w:eastAsia="Arial MT" w:hAnsi="Arial MT" w:cs="Arial MT"/>
          <w:color w:val="282828"/>
          <w:sz w:val="18"/>
        </w:rPr>
        <w:t>de</w:t>
      </w:r>
      <w:r>
        <w:rPr>
          <w:rFonts w:ascii="Arial MT" w:eastAsia="Arial MT" w:hAnsi="Arial MT" w:cs="Arial MT"/>
          <w:color w:val="282828"/>
          <w:spacing w:val="9"/>
          <w:sz w:val="18"/>
        </w:rPr>
        <w:t xml:space="preserve"> </w:t>
      </w:r>
      <w:r>
        <w:rPr>
          <w:rFonts w:ascii="Arial MT" w:eastAsia="Arial MT" w:hAnsi="Arial MT" w:cs="Arial MT"/>
          <w:color w:val="282828"/>
          <w:sz w:val="18"/>
        </w:rPr>
        <w:t>Débitos</w:t>
      </w:r>
      <w:r>
        <w:rPr>
          <w:rFonts w:ascii="Arial MT" w:eastAsia="Arial MT" w:hAnsi="Arial MT" w:cs="Arial MT"/>
          <w:color w:val="282828"/>
          <w:spacing w:val="9"/>
          <w:sz w:val="18"/>
        </w:rPr>
        <w:t xml:space="preserve"> </w:t>
      </w:r>
      <w:r>
        <w:rPr>
          <w:rFonts w:ascii="Arial MT" w:eastAsia="Arial MT" w:hAnsi="Arial MT" w:cs="Arial MT"/>
          <w:color w:val="282828"/>
          <w:sz w:val="18"/>
        </w:rPr>
        <w:t>Relativos</w:t>
      </w:r>
      <w:r>
        <w:rPr>
          <w:rFonts w:ascii="Arial MT" w:eastAsia="Arial MT" w:hAnsi="Arial MT" w:cs="Arial MT"/>
          <w:color w:val="282828"/>
          <w:spacing w:val="9"/>
          <w:sz w:val="18"/>
        </w:rPr>
        <w:t xml:space="preserve"> </w:t>
      </w:r>
      <w:r>
        <w:rPr>
          <w:rFonts w:ascii="Arial MT" w:eastAsia="Arial MT" w:hAnsi="Arial MT" w:cs="Arial MT"/>
          <w:color w:val="282828"/>
          <w:sz w:val="18"/>
        </w:rPr>
        <w:t>a</w:t>
      </w:r>
      <w:r>
        <w:rPr>
          <w:rFonts w:ascii="Arial MT" w:eastAsia="Arial MT" w:hAnsi="Arial MT" w:cs="Arial MT"/>
          <w:color w:val="282828"/>
          <w:spacing w:val="9"/>
          <w:sz w:val="18"/>
        </w:rPr>
        <w:t xml:space="preserve"> </w:t>
      </w:r>
      <w:r>
        <w:rPr>
          <w:rFonts w:ascii="Arial MT" w:eastAsia="Arial MT" w:hAnsi="Arial MT" w:cs="Arial MT"/>
          <w:color w:val="282828"/>
          <w:sz w:val="18"/>
        </w:rPr>
        <w:t>Créditos</w:t>
      </w:r>
      <w:r>
        <w:rPr>
          <w:rFonts w:ascii="Arial MT" w:eastAsia="Arial MT" w:hAnsi="Arial MT" w:cs="Arial MT"/>
          <w:color w:val="282828"/>
          <w:spacing w:val="43"/>
          <w:sz w:val="18"/>
        </w:rPr>
        <w:t xml:space="preserve"> </w:t>
      </w:r>
      <w:r>
        <w:rPr>
          <w:rFonts w:ascii="Arial MT" w:eastAsia="Arial MT" w:hAnsi="Arial MT" w:cs="Arial MT"/>
          <w:color w:val="282828"/>
          <w:sz w:val="18"/>
        </w:rPr>
        <w:t>Tributários</w:t>
      </w:r>
      <w:r>
        <w:rPr>
          <w:rFonts w:ascii="Arial MT" w:eastAsia="Arial MT" w:hAnsi="Arial MT" w:cs="Arial MT"/>
          <w:color w:val="282828"/>
          <w:spacing w:val="44"/>
          <w:sz w:val="18"/>
        </w:rPr>
        <w:t xml:space="preserve"> </w:t>
      </w:r>
      <w:r>
        <w:rPr>
          <w:rFonts w:ascii="Arial MT" w:eastAsia="Arial MT" w:hAnsi="Arial MT" w:cs="Arial MT"/>
          <w:color w:val="282828"/>
          <w:sz w:val="18"/>
        </w:rPr>
        <w:t>Federais</w:t>
      </w:r>
      <w:r>
        <w:rPr>
          <w:rFonts w:ascii="Arial MT" w:eastAsia="Arial MT" w:hAnsi="Arial MT" w:cs="Arial MT"/>
          <w:color w:val="282828"/>
          <w:spacing w:val="43"/>
          <w:sz w:val="18"/>
        </w:rPr>
        <w:t xml:space="preserve"> </w:t>
      </w:r>
      <w:r>
        <w:rPr>
          <w:rFonts w:ascii="Arial MT" w:eastAsia="Arial MT" w:hAnsi="Arial MT" w:cs="Arial MT"/>
          <w:color w:val="282828"/>
          <w:sz w:val="18"/>
        </w:rPr>
        <w:t>e</w:t>
      </w:r>
      <w:r>
        <w:rPr>
          <w:rFonts w:ascii="Arial MT" w:eastAsia="Arial MT" w:hAnsi="Arial MT" w:cs="Arial MT"/>
          <w:color w:val="282828"/>
          <w:spacing w:val="44"/>
          <w:sz w:val="18"/>
        </w:rPr>
        <w:t xml:space="preserve"> </w:t>
      </w:r>
      <w:r>
        <w:rPr>
          <w:rFonts w:ascii="Arial MT" w:eastAsia="Arial MT" w:hAnsi="Arial MT" w:cs="Arial MT"/>
          <w:color w:val="282828"/>
          <w:sz w:val="18"/>
        </w:rPr>
        <w:t>à</w:t>
      </w:r>
      <w:r>
        <w:rPr>
          <w:rFonts w:ascii="Arial MT" w:eastAsia="Arial MT" w:hAnsi="Arial MT" w:cs="Arial MT"/>
          <w:color w:val="282828"/>
          <w:spacing w:val="44"/>
          <w:sz w:val="18"/>
        </w:rPr>
        <w:t xml:space="preserve"> </w:t>
      </w:r>
      <w:r>
        <w:rPr>
          <w:rFonts w:ascii="Arial MT" w:eastAsia="Arial MT" w:hAnsi="Arial MT" w:cs="Arial MT"/>
          <w:color w:val="282828"/>
          <w:sz w:val="18"/>
        </w:rPr>
        <w:t>Dívida</w:t>
      </w:r>
      <w:r>
        <w:rPr>
          <w:rFonts w:ascii="Arial MT" w:eastAsia="Arial MT" w:hAnsi="Arial MT" w:cs="Arial MT"/>
          <w:color w:val="282828"/>
          <w:spacing w:val="43"/>
          <w:sz w:val="18"/>
        </w:rPr>
        <w:t xml:space="preserve"> </w:t>
      </w:r>
      <w:r>
        <w:rPr>
          <w:rFonts w:ascii="Arial MT" w:eastAsia="Arial MT" w:hAnsi="Arial MT" w:cs="Arial MT"/>
          <w:color w:val="282828"/>
          <w:sz w:val="18"/>
        </w:rPr>
        <w:t>Ativa</w:t>
      </w:r>
      <w:r>
        <w:rPr>
          <w:rFonts w:ascii="Arial MT" w:eastAsia="Arial MT" w:hAnsi="Arial MT" w:cs="Arial MT"/>
          <w:color w:val="282828"/>
          <w:spacing w:val="44"/>
          <w:sz w:val="18"/>
        </w:rPr>
        <w:t xml:space="preserve"> </w:t>
      </w:r>
      <w:r>
        <w:rPr>
          <w:rFonts w:ascii="Arial MT" w:eastAsia="Arial MT" w:hAnsi="Arial MT" w:cs="Arial MT"/>
          <w:color w:val="282828"/>
          <w:sz w:val="18"/>
        </w:rPr>
        <w:t>da</w:t>
      </w:r>
      <w:r>
        <w:rPr>
          <w:rFonts w:ascii="Arial MT" w:eastAsia="Arial MT" w:hAnsi="Arial MT" w:cs="Arial MT"/>
          <w:color w:val="282828"/>
          <w:spacing w:val="43"/>
          <w:sz w:val="18"/>
        </w:rPr>
        <w:t xml:space="preserve"> </w:t>
      </w:r>
      <w:r>
        <w:rPr>
          <w:rFonts w:ascii="Arial MT" w:eastAsia="Arial MT" w:hAnsi="Arial MT" w:cs="Arial MT"/>
          <w:color w:val="282828"/>
          <w:sz w:val="18"/>
        </w:rPr>
        <w:t>União</w:t>
      </w:r>
      <w:r>
        <w:rPr>
          <w:rFonts w:ascii="Arial MT" w:eastAsia="Arial MT" w:hAnsi="Arial MT" w:cs="Arial MT"/>
          <w:color w:val="282828"/>
          <w:spacing w:val="44"/>
          <w:sz w:val="18"/>
        </w:rPr>
        <w:t xml:space="preserve"> </w:t>
      </w:r>
      <w:r>
        <w:rPr>
          <w:rFonts w:ascii="Arial MT" w:eastAsia="Arial MT" w:hAnsi="Arial MT" w:cs="Arial MT"/>
          <w:color w:val="282828"/>
          <w:sz w:val="18"/>
        </w:rPr>
        <w:t>(CND</w:t>
      </w:r>
      <w:r>
        <w:rPr>
          <w:rFonts w:ascii="Arial MT" w:eastAsia="Arial MT" w:hAnsi="Arial MT" w:cs="Arial MT"/>
          <w:color w:val="282828"/>
        </w:rPr>
        <w:t>);</w:t>
      </w:r>
    </w:p>
    <w:p w:rsidR="007F6D01" w:rsidRDefault="0065648D">
      <w:pPr>
        <w:numPr>
          <w:ilvl w:val="0"/>
          <w:numId w:val="21"/>
        </w:numPr>
        <w:tabs>
          <w:tab w:val="left" w:pos="821"/>
        </w:tabs>
        <w:spacing w:before="31" w:after="0" w:line="240" w:lineRule="auto"/>
        <w:ind w:left="820" w:hanging="361"/>
        <w:rPr>
          <w:rFonts w:ascii="Arial MT" w:eastAsia="Arial MT" w:hAnsi="Arial MT" w:cs="Arial MT"/>
          <w:color w:val="282828"/>
          <w:sz w:val="18"/>
        </w:rPr>
      </w:pPr>
      <w:r>
        <w:rPr>
          <w:rFonts w:ascii="Arial MT" w:eastAsia="Arial MT" w:hAnsi="Arial MT" w:cs="Arial MT"/>
          <w:color w:val="282828"/>
          <w:sz w:val="18"/>
        </w:rPr>
        <w:t>Certidão</w:t>
      </w:r>
      <w:r>
        <w:rPr>
          <w:rFonts w:ascii="Arial MT" w:eastAsia="Arial MT" w:hAnsi="Arial MT" w:cs="Arial MT"/>
          <w:color w:val="282828"/>
          <w:spacing w:val="-3"/>
          <w:sz w:val="18"/>
        </w:rPr>
        <w:t xml:space="preserve"> </w:t>
      </w:r>
      <w:r>
        <w:rPr>
          <w:rFonts w:ascii="Arial MT" w:eastAsia="Arial MT" w:hAnsi="Arial MT" w:cs="Arial MT"/>
          <w:color w:val="282828"/>
          <w:sz w:val="18"/>
        </w:rPr>
        <w:t>Negativa</w:t>
      </w:r>
      <w:r>
        <w:rPr>
          <w:rFonts w:ascii="Arial MT" w:eastAsia="Arial MT" w:hAnsi="Arial MT" w:cs="Arial MT"/>
          <w:color w:val="282828"/>
          <w:spacing w:val="-2"/>
          <w:sz w:val="18"/>
        </w:rPr>
        <w:t xml:space="preserve"> </w:t>
      </w:r>
      <w:r>
        <w:rPr>
          <w:rFonts w:ascii="Arial MT" w:eastAsia="Arial MT" w:hAnsi="Arial MT" w:cs="Arial MT"/>
          <w:color w:val="282828"/>
          <w:sz w:val="18"/>
        </w:rPr>
        <w:t>de</w:t>
      </w:r>
      <w:r>
        <w:rPr>
          <w:rFonts w:ascii="Arial MT" w:eastAsia="Arial MT" w:hAnsi="Arial MT" w:cs="Arial MT"/>
          <w:color w:val="282828"/>
          <w:spacing w:val="-2"/>
          <w:sz w:val="18"/>
        </w:rPr>
        <w:t xml:space="preserve"> </w:t>
      </w:r>
      <w:r>
        <w:rPr>
          <w:rFonts w:ascii="Arial MT" w:eastAsia="Arial MT" w:hAnsi="Arial MT" w:cs="Arial MT"/>
          <w:color w:val="282828"/>
          <w:sz w:val="18"/>
        </w:rPr>
        <w:t>Débitos</w:t>
      </w:r>
      <w:r>
        <w:rPr>
          <w:rFonts w:ascii="Arial MT" w:eastAsia="Arial MT" w:hAnsi="Arial MT" w:cs="Arial MT"/>
          <w:color w:val="282828"/>
          <w:spacing w:val="-2"/>
          <w:sz w:val="18"/>
        </w:rPr>
        <w:t xml:space="preserve"> </w:t>
      </w:r>
      <w:r>
        <w:rPr>
          <w:rFonts w:ascii="Arial MT" w:eastAsia="Arial MT" w:hAnsi="Arial MT" w:cs="Arial MT"/>
          <w:color w:val="282828"/>
          <w:sz w:val="18"/>
        </w:rPr>
        <w:t>Trabalhistas</w:t>
      </w:r>
      <w:r>
        <w:rPr>
          <w:rFonts w:ascii="Arial MT" w:eastAsia="Arial MT" w:hAnsi="Arial MT" w:cs="Arial MT"/>
          <w:color w:val="282828"/>
          <w:spacing w:val="-2"/>
          <w:sz w:val="18"/>
        </w:rPr>
        <w:t xml:space="preserve"> </w:t>
      </w:r>
      <w:r>
        <w:rPr>
          <w:rFonts w:ascii="Arial MT" w:eastAsia="Arial MT" w:hAnsi="Arial MT" w:cs="Arial MT"/>
          <w:color w:val="282828"/>
          <w:sz w:val="18"/>
        </w:rPr>
        <w:t>-</w:t>
      </w:r>
      <w:r>
        <w:rPr>
          <w:rFonts w:ascii="Arial MT" w:eastAsia="Arial MT" w:hAnsi="Arial MT" w:cs="Arial MT"/>
          <w:color w:val="282828"/>
          <w:spacing w:val="-2"/>
          <w:sz w:val="18"/>
        </w:rPr>
        <w:t xml:space="preserve"> </w:t>
      </w:r>
      <w:r>
        <w:rPr>
          <w:rFonts w:ascii="Arial MT" w:eastAsia="Arial MT" w:hAnsi="Arial MT" w:cs="Arial MT"/>
          <w:color w:val="282828"/>
          <w:sz w:val="18"/>
        </w:rPr>
        <w:t>CNDT</w:t>
      </w:r>
      <w:r>
        <w:rPr>
          <w:rFonts w:ascii="Arial MT" w:eastAsia="Arial MT" w:hAnsi="Arial MT" w:cs="Arial MT"/>
          <w:color w:val="282828"/>
          <w:spacing w:val="-2"/>
          <w:sz w:val="18"/>
        </w:rPr>
        <w:t xml:space="preserve"> </w:t>
      </w:r>
      <w:r>
        <w:rPr>
          <w:rFonts w:ascii="Arial MT" w:eastAsia="Arial MT" w:hAnsi="Arial MT" w:cs="Arial MT"/>
          <w:color w:val="282828"/>
          <w:sz w:val="18"/>
        </w:rPr>
        <w:t>;</w:t>
      </w:r>
    </w:p>
    <w:p w:rsidR="007F6D01" w:rsidRDefault="0065648D">
      <w:pPr>
        <w:numPr>
          <w:ilvl w:val="0"/>
          <w:numId w:val="21"/>
        </w:numPr>
        <w:tabs>
          <w:tab w:val="left" w:pos="820"/>
          <w:tab w:val="left" w:pos="821"/>
        </w:tabs>
        <w:spacing w:before="31" w:after="0" w:line="240" w:lineRule="auto"/>
        <w:ind w:left="820" w:hanging="361"/>
        <w:rPr>
          <w:rFonts w:ascii="Arial MT" w:eastAsia="Arial MT" w:hAnsi="Arial MT" w:cs="Arial MT"/>
          <w:color w:val="282828"/>
          <w:sz w:val="18"/>
        </w:rPr>
      </w:pPr>
      <w:r>
        <w:rPr>
          <w:rFonts w:ascii="Arial MT" w:eastAsia="Arial MT" w:hAnsi="Arial MT" w:cs="Arial MT"/>
          <w:color w:val="282828"/>
          <w:sz w:val="18"/>
        </w:rPr>
        <w:t>C</w:t>
      </w:r>
      <w:r>
        <w:rPr>
          <w:rFonts w:ascii="Arial MT" w:eastAsia="Arial MT" w:hAnsi="Arial MT" w:cs="Arial MT"/>
          <w:sz w:val="18"/>
        </w:rPr>
        <w:t>omprovantes de residência, conforme descrito no Anexo I;</w:t>
      </w:r>
    </w:p>
    <w:p w:rsidR="007F6D01" w:rsidRDefault="0065648D">
      <w:pPr>
        <w:numPr>
          <w:ilvl w:val="0"/>
          <w:numId w:val="21"/>
        </w:numPr>
        <w:tabs>
          <w:tab w:val="left" w:pos="821"/>
        </w:tabs>
        <w:spacing w:before="31" w:after="0" w:line="240" w:lineRule="auto"/>
        <w:ind w:left="820" w:hanging="361"/>
        <w:rPr>
          <w:rFonts w:ascii="Arial MT" w:eastAsia="Arial MT" w:hAnsi="Arial MT" w:cs="Arial MT"/>
          <w:sz w:val="18"/>
        </w:rPr>
      </w:pPr>
      <w:r>
        <w:rPr>
          <w:rFonts w:ascii="Arial MT" w:eastAsia="Arial MT" w:hAnsi="Arial MT" w:cs="Arial MT"/>
          <w:sz w:val="18"/>
        </w:rPr>
        <w:t>Em caso de grupos/coletivos, enviar o ANEXO VI preenchido e assinado por todos os integrantes.</w:t>
      </w:r>
    </w:p>
    <w:p w:rsidR="007F6D01" w:rsidRDefault="0065648D">
      <w:pPr>
        <w:spacing w:before="151" w:after="0" w:line="379" w:lineRule="auto"/>
        <w:ind w:left="220" w:right="1215"/>
        <w:rPr>
          <w:rFonts w:ascii="Arial MT" w:eastAsia="Arial MT" w:hAnsi="Arial MT" w:cs="Arial MT"/>
          <w:sz w:val="18"/>
        </w:rPr>
      </w:pPr>
      <w:r>
        <w:rPr>
          <w:rFonts w:ascii="Arial MT" w:eastAsia="Arial MT" w:hAnsi="Arial MT" w:cs="Arial MT"/>
          <w:sz w:val="18"/>
        </w:rPr>
        <w:t>14.2.1.1 A comprovação de residência poderá ser dispensada nas hipóteses de agentes culturais:</w:t>
      </w:r>
      <w:r>
        <w:rPr>
          <w:rFonts w:ascii="Arial MT" w:eastAsia="Arial MT" w:hAnsi="Arial MT" w:cs="Arial MT"/>
          <w:spacing w:val="-47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I - pertencentes à comunidade indígena, quilombola, cigana ou circense;</w:t>
      </w:r>
    </w:p>
    <w:p w:rsidR="007F6D01" w:rsidRDefault="0065648D">
      <w:pPr>
        <w:spacing w:after="0" w:line="379" w:lineRule="auto"/>
        <w:ind w:left="220" w:right="4667"/>
        <w:rPr>
          <w:rFonts w:ascii="Arial MT" w:eastAsia="Arial MT" w:hAnsi="Arial MT" w:cs="Arial MT"/>
          <w:sz w:val="18"/>
        </w:rPr>
      </w:pPr>
      <w:r>
        <w:rPr>
          <w:rFonts w:ascii="Arial MT" w:eastAsia="Arial MT" w:hAnsi="Arial MT" w:cs="Arial MT"/>
          <w:sz w:val="18"/>
        </w:rPr>
        <w:t>II - pertencentes à população nômade ou itinerante; ou</w:t>
      </w:r>
      <w:r>
        <w:rPr>
          <w:rFonts w:ascii="Arial MT" w:eastAsia="Arial MT" w:hAnsi="Arial MT" w:cs="Arial MT"/>
          <w:spacing w:val="-47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III - que se encontrem em situação de rua.</w:t>
      </w:r>
    </w:p>
    <w:p w:rsidR="007F6D01" w:rsidRDefault="007F6D01">
      <w:pPr>
        <w:spacing w:before="5" w:after="0" w:line="240" w:lineRule="auto"/>
        <w:rPr>
          <w:rFonts w:ascii="Arial MT" w:eastAsia="Arial MT" w:hAnsi="Arial MT" w:cs="Arial MT"/>
          <w:sz w:val="28"/>
        </w:rPr>
      </w:pPr>
    </w:p>
    <w:p w:rsidR="007F6D01" w:rsidRDefault="0065648D">
      <w:pPr>
        <w:numPr>
          <w:ilvl w:val="0"/>
          <w:numId w:val="22"/>
        </w:numPr>
        <w:tabs>
          <w:tab w:val="left" w:pos="772"/>
        </w:tabs>
        <w:spacing w:after="0" w:line="240" w:lineRule="auto"/>
        <w:ind w:left="771" w:hanging="552"/>
        <w:rPr>
          <w:rFonts w:ascii="Arial MT" w:eastAsia="Arial MT" w:hAnsi="Arial MT" w:cs="Arial MT"/>
          <w:sz w:val="18"/>
        </w:rPr>
      </w:pPr>
      <w:r>
        <w:rPr>
          <w:rFonts w:ascii="Arial MT" w:eastAsia="Arial MT" w:hAnsi="Arial MT" w:cs="Arial MT"/>
          <w:sz w:val="18"/>
        </w:rPr>
        <w:t>PESSOA JURÍDICA</w:t>
      </w:r>
    </w:p>
    <w:p w:rsidR="007F6D01" w:rsidRDefault="0065648D">
      <w:pPr>
        <w:numPr>
          <w:ilvl w:val="0"/>
          <w:numId w:val="22"/>
        </w:numPr>
        <w:tabs>
          <w:tab w:val="left" w:pos="1525"/>
          <w:tab w:val="left" w:pos="1526"/>
          <w:tab w:val="left" w:pos="2716"/>
          <w:tab w:val="left" w:pos="4001"/>
          <w:tab w:val="left" w:pos="5576"/>
          <w:tab w:val="left" w:pos="7277"/>
          <w:tab w:val="left" w:pos="8547"/>
        </w:tabs>
        <w:spacing w:before="120" w:after="0"/>
        <w:ind w:left="820" w:right="118" w:hanging="15"/>
        <w:jc w:val="both"/>
        <w:rPr>
          <w:rFonts w:ascii="Arial MT" w:eastAsia="Arial MT" w:hAnsi="Arial MT" w:cs="Arial MT"/>
          <w:color w:val="282828"/>
          <w:sz w:val="18"/>
        </w:rPr>
      </w:pPr>
      <w:r>
        <w:rPr>
          <w:rFonts w:ascii="Arial MT" w:eastAsia="Arial MT" w:hAnsi="Arial MT" w:cs="Arial MT"/>
          <w:color w:val="282828"/>
          <w:sz w:val="18"/>
        </w:rPr>
        <w:t>Inscrição no cadastro nacional de pessoa jurídica - CNPJ (obrigatória a existência mínima de</w:t>
      </w:r>
      <w:r>
        <w:rPr>
          <w:rFonts w:ascii="Arial MT" w:eastAsia="Arial MT" w:hAnsi="Arial MT" w:cs="Arial MT"/>
          <w:color w:val="282828"/>
          <w:spacing w:val="1"/>
          <w:sz w:val="18"/>
        </w:rPr>
        <w:t xml:space="preserve"> </w:t>
      </w:r>
      <w:r>
        <w:rPr>
          <w:rFonts w:ascii="Arial MT" w:eastAsia="Arial MT" w:hAnsi="Arial MT" w:cs="Arial MT"/>
          <w:color w:val="282828"/>
          <w:sz w:val="18"/>
        </w:rPr>
        <w:t>atividades</w:t>
      </w:r>
      <w:r>
        <w:rPr>
          <w:rFonts w:ascii="Arial MT" w:eastAsia="Arial MT" w:hAnsi="Arial MT" w:cs="Arial MT"/>
          <w:color w:val="282828"/>
          <w:sz w:val="18"/>
        </w:rPr>
        <w:tab/>
        <w:t>de</w:t>
      </w:r>
      <w:r>
        <w:rPr>
          <w:rFonts w:ascii="Arial MT" w:eastAsia="Arial MT" w:hAnsi="Arial MT" w:cs="Arial MT"/>
          <w:color w:val="282828"/>
          <w:sz w:val="18"/>
        </w:rPr>
        <w:tab/>
        <w:t>cunho</w:t>
      </w:r>
      <w:r>
        <w:rPr>
          <w:rFonts w:ascii="Arial MT" w:eastAsia="Arial MT" w:hAnsi="Arial MT" w:cs="Arial MT"/>
          <w:color w:val="282828"/>
          <w:sz w:val="18"/>
        </w:rPr>
        <w:tab/>
        <w:t>artístico</w:t>
      </w:r>
      <w:r>
        <w:rPr>
          <w:rFonts w:ascii="Arial MT" w:eastAsia="Arial MT" w:hAnsi="Arial MT" w:cs="Arial MT"/>
          <w:color w:val="282828"/>
          <w:sz w:val="18"/>
        </w:rPr>
        <w:tab/>
        <w:t>no</w:t>
      </w:r>
      <w:r>
        <w:rPr>
          <w:rFonts w:ascii="Arial MT" w:eastAsia="Arial MT" w:hAnsi="Arial MT" w:cs="Arial MT"/>
          <w:color w:val="282828"/>
          <w:sz w:val="18"/>
        </w:rPr>
        <w:tab/>
      </w:r>
      <w:r>
        <w:rPr>
          <w:rFonts w:ascii="Arial MT" w:eastAsia="Arial MT" w:hAnsi="Arial MT" w:cs="Arial MT"/>
          <w:color w:val="282828"/>
          <w:spacing w:val="-1"/>
          <w:sz w:val="18"/>
        </w:rPr>
        <w:t>CNAE):</w:t>
      </w:r>
      <w:r>
        <w:rPr>
          <w:rFonts w:ascii="Arial MT" w:eastAsia="Arial MT" w:hAnsi="Arial MT" w:cs="Arial MT"/>
          <w:color w:val="282828"/>
          <w:spacing w:val="-48"/>
          <w:sz w:val="18"/>
        </w:rPr>
        <w:t>;</w:t>
      </w:r>
    </w:p>
    <w:p w:rsidR="007F6D01" w:rsidRDefault="0065648D">
      <w:pPr>
        <w:numPr>
          <w:ilvl w:val="0"/>
          <w:numId w:val="22"/>
        </w:numPr>
        <w:tabs>
          <w:tab w:val="left" w:pos="1525"/>
          <w:tab w:val="left" w:pos="1526"/>
        </w:tabs>
        <w:spacing w:after="0"/>
        <w:ind w:left="820" w:right="113" w:hanging="15"/>
        <w:jc w:val="both"/>
        <w:rPr>
          <w:rFonts w:ascii="Arial MT" w:eastAsia="Arial MT" w:hAnsi="Arial MT" w:cs="Arial MT"/>
          <w:color w:val="282828"/>
          <w:sz w:val="18"/>
        </w:rPr>
      </w:pPr>
      <w:r>
        <w:rPr>
          <w:rFonts w:ascii="Arial MT" w:eastAsia="Arial MT" w:hAnsi="Arial MT" w:cs="Arial MT"/>
          <w:color w:val="282828"/>
          <w:sz w:val="18"/>
        </w:rPr>
        <w:t>Ato constitutivo: Estatuto ou Contrato Social, devidamente registrado. No caso de MEI - Micro</w:t>
      </w:r>
      <w:r>
        <w:rPr>
          <w:rFonts w:ascii="Arial MT" w:eastAsia="Arial MT" w:hAnsi="Arial MT" w:cs="Arial MT"/>
          <w:color w:val="282828"/>
          <w:spacing w:val="1"/>
          <w:sz w:val="18"/>
        </w:rPr>
        <w:t xml:space="preserve"> </w:t>
      </w:r>
      <w:r>
        <w:rPr>
          <w:rFonts w:ascii="Arial MT" w:eastAsia="Arial MT" w:hAnsi="Arial MT" w:cs="Arial MT"/>
          <w:color w:val="282828"/>
          <w:sz w:val="18"/>
        </w:rPr>
        <w:t>Empreendedor</w:t>
      </w:r>
      <w:r>
        <w:rPr>
          <w:rFonts w:ascii="Arial MT" w:eastAsia="Arial MT" w:hAnsi="Arial MT" w:cs="Arial MT"/>
          <w:color w:val="282828"/>
          <w:spacing w:val="1"/>
          <w:sz w:val="18"/>
        </w:rPr>
        <w:t xml:space="preserve"> </w:t>
      </w:r>
      <w:r>
        <w:rPr>
          <w:rFonts w:ascii="Arial MT" w:eastAsia="Arial MT" w:hAnsi="Arial MT" w:cs="Arial MT"/>
          <w:color w:val="282828"/>
          <w:sz w:val="18"/>
        </w:rPr>
        <w:t>Individual,</w:t>
      </w:r>
      <w:r>
        <w:rPr>
          <w:rFonts w:ascii="Arial MT" w:eastAsia="Arial MT" w:hAnsi="Arial MT" w:cs="Arial MT"/>
          <w:color w:val="282828"/>
          <w:spacing w:val="1"/>
          <w:sz w:val="18"/>
        </w:rPr>
        <w:t xml:space="preserve"> </w:t>
      </w:r>
      <w:r>
        <w:rPr>
          <w:rFonts w:ascii="Arial MT" w:eastAsia="Arial MT" w:hAnsi="Arial MT" w:cs="Arial MT"/>
          <w:color w:val="282828"/>
          <w:sz w:val="18"/>
        </w:rPr>
        <w:t>apresentar</w:t>
      </w:r>
      <w:r>
        <w:rPr>
          <w:rFonts w:ascii="Arial MT" w:eastAsia="Arial MT" w:hAnsi="Arial MT" w:cs="Arial MT"/>
          <w:color w:val="282828"/>
          <w:spacing w:val="1"/>
          <w:sz w:val="18"/>
        </w:rPr>
        <w:t xml:space="preserve"> </w:t>
      </w:r>
      <w:r>
        <w:rPr>
          <w:rFonts w:ascii="Arial MT" w:eastAsia="Arial MT" w:hAnsi="Arial MT" w:cs="Arial MT"/>
          <w:color w:val="282828"/>
          <w:sz w:val="18"/>
        </w:rPr>
        <w:t>Certificado</w:t>
      </w:r>
      <w:r>
        <w:rPr>
          <w:rFonts w:ascii="Arial MT" w:eastAsia="Arial MT" w:hAnsi="Arial MT" w:cs="Arial MT"/>
          <w:color w:val="282828"/>
          <w:spacing w:val="1"/>
          <w:sz w:val="18"/>
        </w:rPr>
        <w:t xml:space="preserve"> </w:t>
      </w:r>
      <w:r>
        <w:rPr>
          <w:rFonts w:ascii="Arial MT" w:eastAsia="Arial MT" w:hAnsi="Arial MT" w:cs="Arial MT"/>
          <w:color w:val="282828"/>
          <w:sz w:val="18"/>
        </w:rPr>
        <w:t>da</w:t>
      </w:r>
      <w:r>
        <w:rPr>
          <w:rFonts w:ascii="Arial MT" w:eastAsia="Arial MT" w:hAnsi="Arial MT" w:cs="Arial MT"/>
          <w:color w:val="282828"/>
          <w:spacing w:val="1"/>
          <w:sz w:val="18"/>
        </w:rPr>
        <w:t xml:space="preserve"> </w:t>
      </w:r>
      <w:r>
        <w:rPr>
          <w:rFonts w:ascii="Arial MT" w:eastAsia="Arial MT" w:hAnsi="Arial MT" w:cs="Arial MT"/>
          <w:color w:val="282828"/>
          <w:sz w:val="18"/>
        </w:rPr>
        <w:t>Condição</w:t>
      </w:r>
      <w:r>
        <w:rPr>
          <w:rFonts w:ascii="Arial MT" w:eastAsia="Arial MT" w:hAnsi="Arial MT" w:cs="Arial MT"/>
          <w:color w:val="282828"/>
          <w:spacing w:val="1"/>
          <w:sz w:val="18"/>
        </w:rPr>
        <w:t xml:space="preserve"> </w:t>
      </w:r>
      <w:r>
        <w:rPr>
          <w:rFonts w:ascii="Arial MT" w:eastAsia="Arial MT" w:hAnsi="Arial MT" w:cs="Arial MT"/>
          <w:color w:val="282828"/>
          <w:sz w:val="18"/>
        </w:rPr>
        <w:t>de</w:t>
      </w:r>
      <w:r>
        <w:rPr>
          <w:rFonts w:ascii="Arial MT" w:eastAsia="Arial MT" w:hAnsi="Arial MT" w:cs="Arial MT"/>
          <w:color w:val="282828"/>
          <w:spacing w:val="1"/>
          <w:sz w:val="18"/>
        </w:rPr>
        <w:t xml:space="preserve"> </w:t>
      </w:r>
      <w:r>
        <w:rPr>
          <w:rFonts w:ascii="Arial MT" w:eastAsia="Arial MT" w:hAnsi="Arial MT" w:cs="Arial MT"/>
          <w:color w:val="282828"/>
          <w:sz w:val="18"/>
        </w:rPr>
        <w:t>Microempreendedor</w:t>
      </w:r>
      <w:r>
        <w:rPr>
          <w:rFonts w:ascii="Arial MT" w:eastAsia="Arial MT" w:hAnsi="Arial MT" w:cs="Arial MT"/>
          <w:color w:val="282828"/>
          <w:spacing w:val="1"/>
          <w:sz w:val="18"/>
        </w:rPr>
        <w:t xml:space="preserve"> </w:t>
      </w:r>
      <w:r>
        <w:rPr>
          <w:rFonts w:ascii="Arial MT" w:eastAsia="Arial MT" w:hAnsi="Arial MT" w:cs="Arial MT"/>
          <w:color w:val="282828"/>
          <w:sz w:val="18"/>
        </w:rPr>
        <w:t>individual</w:t>
      </w:r>
      <w:r>
        <w:rPr>
          <w:rFonts w:ascii="Arial MT" w:eastAsia="Arial MT" w:hAnsi="Arial MT" w:cs="Arial MT"/>
          <w:color w:val="282828"/>
          <w:spacing w:val="1"/>
          <w:sz w:val="18"/>
        </w:rPr>
        <w:t xml:space="preserve"> </w:t>
      </w:r>
      <w:r>
        <w:rPr>
          <w:rFonts w:ascii="Arial MT" w:eastAsia="Arial MT" w:hAnsi="Arial MT" w:cs="Arial MT"/>
          <w:color w:val="282828"/>
          <w:sz w:val="18"/>
        </w:rPr>
        <w:t>-</w:t>
      </w:r>
      <w:r>
        <w:rPr>
          <w:rFonts w:ascii="Arial MT" w:eastAsia="Arial MT" w:hAnsi="Arial MT" w:cs="Arial MT"/>
          <w:color w:val="282828"/>
          <w:spacing w:val="1"/>
          <w:sz w:val="18"/>
        </w:rPr>
        <w:t xml:space="preserve"> </w:t>
      </w:r>
    </w:p>
    <w:p w:rsidR="007F6D01" w:rsidRDefault="0065648D">
      <w:pPr>
        <w:numPr>
          <w:ilvl w:val="0"/>
          <w:numId w:val="22"/>
        </w:numPr>
        <w:tabs>
          <w:tab w:val="left" w:pos="1525"/>
          <w:tab w:val="left" w:pos="1526"/>
          <w:tab w:val="left" w:pos="3111"/>
          <w:tab w:val="left" w:pos="4036"/>
          <w:tab w:val="left" w:pos="5832"/>
          <w:tab w:val="left" w:pos="6757"/>
          <w:tab w:val="left" w:pos="7962"/>
          <w:tab w:val="left" w:pos="9102"/>
        </w:tabs>
        <w:spacing w:after="0"/>
        <w:ind w:left="820" w:right="115" w:hanging="15"/>
        <w:jc w:val="both"/>
        <w:rPr>
          <w:rFonts w:ascii="Arial MT" w:eastAsia="Arial MT" w:hAnsi="Arial MT" w:cs="Arial MT"/>
          <w:color w:val="282828"/>
          <w:sz w:val="18"/>
        </w:rPr>
      </w:pPr>
      <w:r>
        <w:rPr>
          <w:rFonts w:ascii="Arial MT" w:eastAsia="Arial MT" w:hAnsi="Arial MT" w:cs="Arial MT"/>
          <w:color w:val="282828"/>
          <w:sz w:val="18"/>
        </w:rPr>
        <w:t>Certificado</w:t>
      </w:r>
      <w:r>
        <w:rPr>
          <w:rFonts w:ascii="Arial MT" w:eastAsia="Arial MT" w:hAnsi="Arial MT" w:cs="Arial MT"/>
          <w:color w:val="282828"/>
          <w:sz w:val="18"/>
        </w:rPr>
        <w:tab/>
        <w:t>de</w:t>
      </w:r>
      <w:r>
        <w:rPr>
          <w:rFonts w:ascii="Arial MT" w:eastAsia="Arial MT" w:hAnsi="Arial MT" w:cs="Arial MT"/>
          <w:color w:val="282828"/>
          <w:sz w:val="18"/>
        </w:rPr>
        <w:tab/>
        <w:t>Regularidade</w:t>
      </w:r>
      <w:r>
        <w:rPr>
          <w:rFonts w:ascii="Arial MT" w:eastAsia="Arial MT" w:hAnsi="Arial MT" w:cs="Arial MT"/>
          <w:color w:val="282828"/>
          <w:sz w:val="18"/>
        </w:rPr>
        <w:tab/>
        <w:t>do</w:t>
      </w:r>
      <w:r>
        <w:rPr>
          <w:rFonts w:ascii="Arial MT" w:eastAsia="Arial MT" w:hAnsi="Arial MT" w:cs="Arial MT"/>
          <w:color w:val="282828"/>
          <w:sz w:val="18"/>
        </w:rPr>
        <w:tab/>
        <w:t>FGTS</w:t>
      </w:r>
      <w:r>
        <w:rPr>
          <w:rFonts w:ascii="Arial MT" w:eastAsia="Arial MT" w:hAnsi="Arial MT" w:cs="Arial MT"/>
          <w:color w:val="282828"/>
          <w:sz w:val="18"/>
        </w:rPr>
        <w:tab/>
        <w:t>(CRF);</w:t>
      </w:r>
    </w:p>
    <w:p w:rsidR="007F6D01" w:rsidRDefault="0065648D">
      <w:pPr>
        <w:numPr>
          <w:ilvl w:val="0"/>
          <w:numId w:val="22"/>
        </w:numPr>
        <w:tabs>
          <w:tab w:val="left" w:pos="1525"/>
          <w:tab w:val="left" w:pos="1526"/>
        </w:tabs>
        <w:spacing w:after="0"/>
        <w:ind w:left="820" w:right="120" w:hanging="15"/>
        <w:jc w:val="both"/>
        <w:rPr>
          <w:rFonts w:ascii="Arial MT" w:eastAsia="Arial MT" w:hAnsi="Arial MT" w:cs="Arial MT"/>
          <w:color w:val="282828"/>
          <w:sz w:val="18"/>
        </w:rPr>
      </w:pPr>
      <w:r>
        <w:rPr>
          <w:rFonts w:ascii="Arial MT" w:eastAsia="Arial MT" w:hAnsi="Arial MT" w:cs="Arial MT"/>
          <w:color w:val="282828"/>
          <w:sz w:val="18"/>
        </w:rPr>
        <w:t>Certidão de Débitos Relativos a Créditos Tributários Federais e à Dívida Ativa da União (CND</w:t>
      </w:r>
      <w:r>
        <w:rPr>
          <w:rFonts w:ascii="Arial MT" w:eastAsia="Arial MT" w:hAnsi="Arial MT" w:cs="Arial MT"/>
          <w:color w:val="282828"/>
        </w:rPr>
        <w:t>);</w:t>
      </w:r>
    </w:p>
    <w:p w:rsidR="007F6D01" w:rsidRDefault="0065648D">
      <w:pPr>
        <w:numPr>
          <w:ilvl w:val="0"/>
          <w:numId w:val="22"/>
        </w:numPr>
        <w:tabs>
          <w:tab w:val="left" w:pos="1525"/>
          <w:tab w:val="left" w:pos="1526"/>
        </w:tabs>
        <w:spacing w:before="31" w:after="0" w:line="240" w:lineRule="auto"/>
        <w:ind w:left="1525" w:hanging="721"/>
        <w:rPr>
          <w:rFonts w:ascii="Arial MT" w:eastAsia="Arial MT" w:hAnsi="Arial MT" w:cs="Arial MT"/>
          <w:color w:val="282828"/>
          <w:sz w:val="18"/>
        </w:rPr>
      </w:pPr>
      <w:r>
        <w:rPr>
          <w:rFonts w:ascii="Arial MT" w:eastAsia="Arial MT" w:hAnsi="Arial MT" w:cs="Arial MT"/>
          <w:color w:val="282828"/>
          <w:sz w:val="18"/>
        </w:rPr>
        <w:t>Certidão</w:t>
      </w:r>
      <w:r>
        <w:rPr>
          <w:rFonts w:ascii="Arial MT" w:eastAsia="Arial MT" w:hAnsi="Arial MT" w:cs="Arial MT"/>
          <w:color w:val="282828"/>
          <w:spacing w:val="-3"/>
          <w:sz w:val="18"/>
        </w:rPr>
        <w:t xml:space="preserve"> </w:t>
      </w:r>
      <w:r>
        <w:rPr>
          <w:rFonts w:ascii="Arial MT" w:eastAsia="Arial MT" w:hAnsi="Arial MT" w:cs="Arial MT"/>
          <w:color w:val="282828"/>
          <w:sz w:val="18"/>
        </w:rPr>
        <w:t>Negativa</w:t>
      </w:r>
      <w:r>
        <w:rPr>
          <w:rFonts w:ascii="Arial MT" w:eastAsia="Arial MT" w:hAnsi="Arial MT" w:cs="Arial MT"/>
          <w:color w:val="282828"/>
          <w:spacing w:val="-2"/>
          <w:sz w:val="18"/>
        </w:rPr>
        <w:t xml:space="preserve"> </w:t>
      </w:r>
      <w:r>
        <w:rPr>
          <w:rFonts w:ascii="Arial MT" w:eastAsia="Arial MT" w:hAnsi="Arial MT" w:cs="Arial MT"/>
          <w:color w:val="282828"/>
          <w:sz w:val="18"/>
        </w:rPr>
        <w:t>de</w:t>
      </w:r>
      <w:r>
        <w:rPr>
          <w:rFonts w:ascii="Arial MT" w:eastAsia="Arial MT" w:hAnsi="Arial MT" w:cs="Arial MT"/>
          <w:color w:val="282828"/>
          <w:spacing w:val="-2"/>
          <w:sz w:val="18"/>
        </w:rPr>
        <w:t xml:space="preserve"> </w:t>
      </w:r>
      <w:r>
        <w:rPr>
          <w:rFonts w:ascii="Arial MT" w:eastAsia="Arial MT" w:hAnsi="Arial MT" w:cs="Arial MT"/>
          <w:color w:val="282828"/>
          <w:sz w:val="18"/>
        </w:rPr>
        <w:t>Débitos</w:t>
      </w:r>
      <w:r>
        <w:rPr>
          <w:rFonts w:ascii="Arial MT" w:eastAsia="Arial MT" w:hAnsi="Arial MT" w:cs="Arial MT"/>
          <w:color w:val="282828"/>
          <w:spacing w:val="-2"/>
          <w:sz w:val="18"/>
        </w:rPr>
        <w:t xml:space="preserve"> </w:t>
      </w:r>
      <w:r>
        <w:rPr>
          <w:rFonts w:ascii="Arial MT" w:eastAsia="Arial MT" w:hAnsi="Arial MT" w:cs="Arial MT"/>
          <w:color w:val="282828"/>
          <w:sz w:val="18"/>
        </w:rPr>
        <w:t>Trabalhistas</w:t>
      </w:r>
      <w:r>
        <w:rPr>
          <w:rFonts w:ascii="Arial MT" w:eastAsia="Arial MT" w:hAnsi="Arial MT" w:cs="Arial MT"/>
          <w:color w:val="282828"/>
          <w:spacing w:val="-2"/>
          <w:sz w:val="18"/>
        </w:rPr>
        <w:t xml:space="preserve"> </w:t>
      </w:r>
      <w:r>
        <w:rPr>
          <w:rFonts w:ascii="Arial MT" w:eastAsia="Arial MT" w:hAnsi="Arial MT" w:cs="Arial MT"/>
          <w:color w:val="282828"/>
          <w:sz w:val="18"/>
        </w:rPr>
        <w:t>–</w:t>
      </w:r>
      <w:r>
        <w:rPr>
          <w:rFonts w:ascii="Arial MT" w:eastAsia="Arial MT" w:hAnsi="Arial MT" w:cs="Arial MT"/>
          <w:color w:val="282828"/>
          <w:spacing w:val="-2"/>
          <w:sz w:val="18"/>
        </w:rPr>
        <w:t xml:space="preserve"> </w:t>
      </w:r>
      <w:r>
        <w:rPr>
          <w:rFonts w:ascii="Arial MT" w:eastAsia="Arial MT" w:hAnsi="Arial MT" w:cs="Arial MT"/>
          <w:color w:val="282828"/>
          <w:sz w:val="18"/>
        </w:rPr>
        <w:t>CNDT</w:t>
      </w:r>
      <w:r>
        <w:rPr>
          <w:rFonts w:ascii="Arial MT" w:eastAsia="Arial MT" w:hAnsi="Arial MT" w:cs="Arial MT"/>
          <w:color w:val="282828"/>
          <w:spacing w:val="-2"/>
          <w:sz w:val="18"/>
        </w:rPr>
        <w:t>;</w:t>
      </w:r>
    </w:p>
    <w:p w:rsidR="007F6D01" w:rsidRDefault="0065648D">
      <w:pPr>
        <w:numPr>
          <w:ilvl w:val="0"/>
          <w:numId w:val="22"/>
        </w:numPr>
        <w:tabs>
          <w:tab w:val="left" w:pos="820"/>
          <w:tab w:val="left" w:pos="821"/>
        </w:tabs>
        <w:spacing w:before="31" w:after="0" w:line="240" w:lineRule="auto"/>
        <w:ind w:left="820" w:hanging="361"/>
        <w:rPr>
          <w:rFonts w:ascii="Arial MT" w:eastAsia="Arial MT" w:hAnsi="Arial MT" w:cs="Arial MT"/>
          <w:color w:val="282828"/>
          <w:sz w:val="18"/>
        </w:rPr>
      </w:pPr>
      <w:r>
        <w:rPr>
          <w:rFonts w:ascii="Arial MT" w:eastAsia="Arial MT" w:hAnsi="Arial MT" w:cs="Arial MT"/>
          <w:color w:val="282828"/>
          <w:sz w:val="18"/>
        </w:rPr>
        <w:t>C</w:t>
      </w:r>
      <w:r>
        <w:rPr>
          <w:rFonts w:ascii="Arial MT" w:eastAsia="Arial MT" w:hAnsi="Arial MT" w:cs="Arial MT"/>
          <w:sz w:val="18"/>
        </w:rPr>
        <w:t>omprovantes de residência, conforme descrito no Anexo I.</w:t>
      </w:r>
    </w:p>
    <w:p w:rsidR="007F6D01" w:rsidRDefault="007F6D01">
      <w:pPr>
        <w:spacing w:after="0" w:line="240" w:lineRule="auto"/>
        <w:rPr>
          <w:rFonts w:ascii="Arial MT" w:eastAsia="Arial MT" w:hAnsi="Arial MT" w:cs="Arial MT"/>
          <w:sz w:val="20"/>
        </w:rPr>
      </w:pPr>
    </w:p>
    <w:p w:rsidR="007F6D01" w:rsidRDefault="0065648D">
      <w:pPr>
        <w:numPr>
          <w:ilvl w:val="0"/>
          <w:numId w:val="23"/>
        </w:numPr>
        <w:tabs>
          <w:tab w:val="left" w:pos="652"/>
        </w:tabs>
        <w:spacing w:before="159" w:after="0" w:line="240" w:lineRule="auto"/>
        <w:ind w:left="220" w:right="232"/>
        <w:jc w:val="both"/>
        <w:rPr>
          <w:rFonts w:ascii="Arial MT" w:eastAsia="Arial MT" w:hAnsi="Arial MT" w:cs="Arial MT"/>
          <w:sz w:val="18"/>
        </w:rPr>
      </w:pPr>
      <w:r>
        <w:rPr>
          <w:rFonts w:ascii="Arial MT" w:eastAsia="Arial MT" w:hAnsi="Arial MT" w:cs="Arial MT"/>
          <w:sz w:val="18"/>
        </w:rPr>
        <w:t>As certidões positivas com efeito de negativas servirão como certidões negativas, desde que não haja</w:t>
      </w:r>
      <w:r>
        <w:rPr>
          <w:rFonts w:ascii="Arial MT" w:eastAsia="Arial MT" w:hAnsi="Arial MT" w:cs="Arial MT"/>
          <w:spacing w:val="1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referência expressa de impossibilidade de celebrar instrumentos jurídicos com a administração pública.</w:t>
      </w:r>
    </w:p>
    <w:p w:rsidR="007F6D01" w:rsidRDefault="0065648D">
      <w:pPr>
        <w:numPr>
          <w:ilvl w:val="0"/>
          <w:numId w:val="23"/>
        </w:numPr>
        <w:tabs>
          <w:tab w:val="left" w:pos="637"/>
        </w:tabs>
        <w:spacing w:before="120" w:after="0" w:line="240" w:lineRule="auto"/>
        <w:ind w:left="220" w:right="236"/>
        <w:jc w:val="both"/>
        <w:rPr>
          <w:rFonts w:ascii="Arial MT" w:eastAsia="Arial MT" w:hAnsi="Arial MT" w:cs="Arial MT"/>
          <w:sz w:val="18"/>
        </w:rPr>
      </w:pPr>
      <w:r>
        <w:rPr>
          <w:rFonts w:ascii="Arial MT" w:eastAsia="Arial MT" w:hAnsi="Arial MT" w:cs="Arial MT"/>
          <w:sz w:val="18"/>
        </w:rPr>
        <w:t>Contra a decisão da fase de habilitação, caberá pedido de recurso fundamentado e específico destinado</w:t>
      </w:r>
      <w:r>
        <w:rPr>
          <w:rFonts w:ascii="Arial MT" w:eastAsia="Arial MT" w:hAnsi="Arial MT" w:cs="Arial MT"/>
          <w:spacing w:val="1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à</w:t>
      </w:r>
      <w:r>
        <w:rPr>
          <w:rFonts w:ascii="Arial MT" w:eastAsia="Arial MT" w:hAnsi="Arial MT" w:cs="Arial MT"/>
          <w:spacing w:val="-1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Unidade de Gestão</w:t>
      </w:r>
      <w:r>
        <w:rPr>
          <w:rFonts w:ascii="Arial MT" w:eastAsia="Arial MT" w:hAnsi="Arial MT" w:cs="Arial MT"/>
          <w:spacing w:val="-1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de Cultura,no Centro de Informações Turísticas;</w:t>
      </w:r>
    </w:p>
    <w:p w:rsidR="007F6D01" w:rsidRDefault="0065648D">
      <w:pPr>
        <w:numPr>
          <w:ilvl w:val="0"/>
          <w:numId w:val="23"/>
        </w:numPr>
        <w:tabs>
          <w:tab w:val="left" w:pos="687"/>
        </w:tabs>
        <w:spacing w:before="120" w:after="0" w:line="240" w:lineRule="auto"/>
        <w:ind w:left="220" w:right="227"/>
        <w:jc w:val="both"/>
        <w:rPr>
          <w:rFonts w:ascii="Arial MT" w:eastAsia="Arial MT" w:hAnsi="Arial MT" w:cs="Arial MT"/>
          <w:sz w:val="18"/>
        </w:rPr>
      </w:pPr>
      <w:r>
        <w:rPr>
          <w:rFonts w:ascii="Arial MT" w:eastAsia="Arial MT" w:hAnsi="Arial MT" w:cs="Arial MT"/>
          <w:sz w:val="18"/>
        </w:rPr>
        <w:t>Os pedidos de recurso de que trata o item 14.3 deverão ser apresentados no prazo de 3 (três) dias úteis</w:t>
      </w:r>
      <w:r>
        <w:rPr>
          <w:rFonts w:ascii="Arial MT" w:eastAsia="Arial MT" w:hAnsi="Arial MT" w:cs="Arial MT"/>
          <w:spacing w:val="-47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a contar da publicação do resultado, considerando-se para início da contagem o primeiro dia útil posterior à</w:t>
      </w:r>
      <w:r>
        <w:rPr>
          <w:rFonts w:ascii="Arial MT" w:eastAsia="Arial MT" w:hAnsi="Arial MT" w:cs="Arial MT"/>
          <w:spacing w:val="1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publicação.</w:t>
      </w:r>
    </w:p>
    <w:p w:rsidR="007F6D01" w:rsidRDefault="0065648D">
      <w:pPr>
        <w:numPr>
          <w:ilvl w:val="0"/>
          <w:numId w:val="23"/>
        </w:numPr>
        <w:tabs>
          <w:tab w:val="left" w:pos="622"/>
        </w:tabs>
        <w:spacing w:before="120" w:after="0" w:line="240" w:lineRule="auto"/>
        <w:ind w:left="621" w:hanging="402"/>
        <w:jc w:val="both"/>
        <w:rPr>
          <w:rFonts w:ascii="Arial MT" w:eastAsia="Arial MT" w:hAnsi="Arial MT" w:cs="Arial MT"/>
          <w:sz w:val="18"/>
        </w:rPr>
      </w:pPr>
      <w:r>
        <w:rPr>
          <w:rFonts w:ascii="Arial MT" w:eastAsia="Arial MT" w:hAnsi="Arial MT" w:cs="Arial MT"/>
          <w:sz w:val="18"/>
        </w:rPr>
        <w:t>Os pedidos de recurso apresentados após o prazo não serão avaliados.</w:t>
      </w:r>
    </w:p>
    <w:p w:rsidR="007F6D01" w:rsidRDefault="0065648D">
      <w:pPr>
        <w:numPr>
          <w:ilvl w:val="0"/>
          <w:numId w:val="23"/>
        </w:numPr>
        <w:tabs>
          <w:tab w:val="left" w:pos="637"/>
        </w:tabs>
        <w:spacing w:before="120" w:after="0" w:line="240" w:lineRule="auto"/>
        <w:ind w:left="220" w:right="236"/>
        <w:jc w:val="both"/>
        <w:rPr>
          <w:rFonts w:ascii="Arial MT" w:eastAsia="Arial MT" w:hAnsi="Arial MT" w:cs="Arial MT"/>
          <w:sz w:val="18"/>
        </w:rPr>
      </w:pPr>
      <w:r>
        <w:rPr>
          <w:rFonts w:ascii="Arial MT" w:eastAsia="Arial MT" w:hAnsi="Arial MT" w:cs="Arial MT"/>
          <w:sz w:val="18"/>
        </w:rPr>
        <w:t>Caso o proponente esteja em débito com o ente público responsável pela seleção ou com a União, não</w:t>
      </w:r>
      <w:r>
        <w:rPr>
          <w:rFonts w:ascii="Arial MT" w:eastAsia="Arial MT" w:hAnsi="Arial MT" w:cs="Arial MT"/>
          <w:spacing w:val="1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será possível o recebimento dos recursos de que trata este Edital.</w:t>
      </w:r>
    </w:p>
    <w:p w:rsidR="007F6D01" w:rsidRDefault="007F6D01">
      <w:pPr>
        <w:spacing w:after="0" w:line="240" w:lineRule="auto"/>
        <w:rPr>
          <w:rFonts w:ascii="Arial MT" w:eastAsia="Arial MT" w:hAnsi="Arial MT" w:cs="Arial MT"/>
          <w:sz w:val="20"/>
        </w:rPr>
      </w:pPr>
    </w:p>
    <w:p w:rsidR="007F6D01" w:rsidRDefault="007F6D01">
      <w:pPr>
        <w:spacing w:before="10" w:after="0" w:line="240" w:lineRule="auto"/>
        <w:rPr>
          <w:rFonts w:ascii="Arial MT" w:eastAsia="Arial MT" w:hAnsi="Arial MT" w:cs="Arial MT"/>
          <w:sz w:val="18"/>
        </w:rPr>
      </w:pPr>
    </w:p>
    <w:p w:rsidR="007F6D01" w:rsidRDefault="0065648D">
      <w:pPr>
        <w:numPr>
          <w:ilvl w:val="0"/>
          <w:numId w:val="24"/>
        </w:numPr>
        <w:tabs>
          <w:tab w:val="left" w:pos="402"/>
        </w:tabs>
        <w:spacing w:after="0" w:line="240" w:lineRule="auto"/>
        <w:ind w:left="401" w:hanging="302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>ASSINATURA</w:t>
      </w:r>
      <w:r>
        <w:rPr>
          <w:rFonts w:ascii="Arial" w:eastAsia="Arial" w:hAnsi="Arial" w:cs="Arial"/>
          <w:b/>
          <w:spacing w:val="-4"/>
          <w:sz w:val="18"/>
        </w:rPr>
        <w:t xml:space="preserve"> </w:t>
      </w:r>
      <w:r>
        <w:rPr>
          <w:rFonts w:ascii="Arial" w:eastAsia="Arial" w:hAnsi="Arial" w:cs="Arial"/>
          <w:b/>
          <w:sz w:val="18"/>
        </w:rPr>
        <w:t>DO</w:t>
      </w:r>
      <w:r>
        <w:rPr>
          <w:rFonts w:ascii="Arial" w:eastAsia="Arial" w:hAnsi="Arial" w:cs="Arial"/>
          <w:b/>
          <w:spacing w:val="-3"/>
          <w:sz w:val="18"/>
        </w:rPr>
        <w:t xml:space="preserve"> </w:t>
      </w:r>
      <w:r>
        <w:rPr>
          <w:rFonts w:ascii="Arial" w:eastAsia="Arial" w:hAnsi="Arial" w:cs="Arial"/>
          <w:b/>
          <w:sz w:val="18"/>
        </w:rPr>
        <w:t>TERMO</w:t>
      </w:r>
      <w:r>
        <w:rPr>
          <w:rFonts w:ascii="Arial" w:eastAsia="Arial" w:hAnsi="Arial" w:cs="Arial"/>
          <w:b/>
          <w:spacing w:val="-3"/>
          <w:sz w:val="18"/>
        </w:rPr>
        <w:t xml:space="preserve"> </w:t>
      </w:r>
      <w:r>
        <w:rPr>
          <w:rFonts w:ascii="Arial" w:eastAsia="Arial" w:hAnsi="Arial" w:cs="Arial"/>
          <w:b/>
          <w:sz w:val="18"/>
        </w:rPr>
        <w:t>DE</w:t>
      </w:r>
      <w:r>
        <w:rPr>
          <w:rFonts w:ascii="Arial" w:eastAsia="Arial" w:hAnsi="Arial" w:cs="Arial"/>
          <w:b/>
          <w:spacing w:val="-3"/>
          <w:sz w:val="18"/>
        </w:rPr>
        <w:t xml:space="preserve"> </w:t>
      </w:r>
      <w:r>
        <w:rPr>
          <w:rFonts w:ascii="Arial" w:eastAsia="Arial" w:hAnsi="Arial" w:cs="Arial"/>
          <w:b/>
          <w:sz w:val="18"/>
        </w:rPr>
        <w:t>EXECUÇÃO</w:t>
      </w:r>
      <w:r>
        <w:rPr>
          <w:rFonts w:ascii="Arial" w:eastAsia="Arial" w:hAnsi="Arial" w:cs="Arial"/>
          <w:b/>
          <w:spacing w:val="-3"/>
          <w:sz w:val="18"/>
        </w:rPr>
        <w:t xml:space="preserve"> </w:t>
      </w:r>
      <w:r>
        <w:rPr>
          <w:rFonts w:ascii="Arial" w:eastAsia="Arial" w:hAnsi="Arial" w:cs="Arial"/>
          <w:b/>
          <w:sz w:val="18"/>
        </w:rPr>
        <w:t>CULTURAL</w:t>
      </w:r>
      <w:r>
        <w:rPr>
          <w:rFonts w:ascii="Arial" w:eastAsia="Arial" w:hAnsi="Arial" w:cs="Arial"/>
          <w:b/>
          <w:spacing w:val="-3"/>
          <w:sz w:val="18"/>
        </w:rPr>
        <w:t xml:space="preserve"> </w:t>
      </w:r>
      <w:r>
        <w:rPr>
          <w:rFonts w:ascii="Arial" w:eastAsia="Arial" w:hAnsi="Arial" w:cs="Arial"/>
          <w:b/>
          <w:sz w:val="18"/>
        </w:rPr>
        <w:t>E</w:t>
      </w:r>
      <w:r>
        <w:rPr>
          <w:rFonts w:ascii="Arial" w:eastAsia="Arial" w:hAnsi="Arial" w:cs="Arial"/>
          <w:b/>
          <w:spacing w:val="-3"/>
          <w:sz w:val="18"/>
        </w:rPr>
        <w:t xml:space="preserve"> </w:t>
      </w:r>
      <w:r>
        <w:rPr>
          <w:rFonts w:ascii="Arial" w:eastAsia="Arial" w:hAnsi="Arial" w:cs="Arial"/>
          <w:b/>
          <w:sz w:val="18"/>
        </w:rPr>
        <w:t>RECEBIMENTO</w:t>
      </w:r>
      <w:r>
        <w:rPr>
          <w:rFonts w:ascii="Arial" w:eastAsia="Arial" w:hAnsi="Arial" w:cs="Arial"/>
          <w:b/>
          <w:spacing w:val="-4"/>
          <w:sz w:val="18"/>
        </w:rPr>
        <w:t xml:space="preserve"> </w:t>
      </w:r>
      <w:r>
        <w:rPr>
          <w:rFonts w:ascii="Arial" w:eastAsia="Arial" w:hAnsi="Arial" w:cs="Arial"/>
          <w:b/>
          <w:sz w:val="18"/>
        </w:rPr>
        <w:t>DOS</w:t>
      </w:r>
      <w:r>
        <w:rPr>
          <w:rFonts w:ascii="Arial" w:eastAsia="Arial" w:hAnsi="Arial" w:cs="Arial"/>
          <w:b/>
          <w:spacing w:val="-3"/>
          <w:sz w:val="18"/>
        </w:rPr>
        <w:t xml:space="preserve"> </w:t>
      </w:r>
      <w:r>
        <w:rPr>
          <w:rFonts w:ascii="Arial" w:eastAsia="Arial" w:hAnsi="Arial" w:cs="Arial"/>
          <w:b/>
          <w:sz w:val="18"/>
        </w:rPr>
        <w:t>RECURSOS</w:t>
      </w:r>
    </w:p>
    <w:p w:rsidR="007F6D01" w:rsidRDefault="007F6D01">
      <w:pPr>
        <w:spacing w:after="0" w:line="240" w:lineRule="auto"/>
        <w:rPr>
          <w:rFonts w:ascii="Arial MT" w:eastAsia="Arial MT" w:hAnsi="Arial MT" w:cs="Arial MT"/>
        </w:rPr>
      </w:pPr>
    </w:p>
    <w:p w:rsidR="007F6D01" w:rsidRDefault="007F6D01">
      <w:pPr>
        <w:spacing w:before="10" w:after="0" w:line="240" w:lineRule="auto"/>
        <w:rPr>
          <w:rFonts w:ascii="Arial" w:eastAsia="Arial" w:hAnsi="Arial" w:cs="Arial"/>
          <w:b/>
          <w:sz w:val="19"/>
        </w:rPr>
      </w:pPr>
    </w:p>
    <w:p w:rsidR="007F6D01" w:rsidRDefault="0065648D">
      <w:pPr>
        <w:numPr>
          <w:ilvl w:val="0"/>
          <w:numId w:val="25"/>
        </w:numPr>
        <w:tabs>
          <w:tab w:val="left" w:pos="532"/>
        </w:tabs>
        <w:spacing w:before="95" w:after="0" w:line="240" w:lineRule="auto"/>
        <w:ind w:left="100" w:right="226"/>
        <w:jc w:val="both"/>
        <w:rPr>
          <w:rFonts w:ascii="Arial MT" w:eastAsia="Arial MT" w:hAnsi="Arial MT" w:cs="Arial MT"/>
          <w:sz w:val="18"/>
        </w:rPr>
      </w:pPr>
      <w:r>
        <w:rPr>
          <w:rFonts w:ascii="Arial MT" w:eastAsia="Arial MT" w:hAnsi="Arial MT" w:cs="Arial MT"/>
          <w:sz w:val="18"/>
        </w:rPr>
        <w:t>Finalizada a fase de habilitação, o agente cultural contemplado será convocado a assinar o Termo de</w:t>
      </w:r>
      <w:r>
        <w:rPr>
          <w:rFonts w:ascii="Arial MT" w:eastAsia="Arial MT" w:hAnsi="Arial MT" w:cs="Arial MT"/>
          <w:spacing w:val="1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Execução Cultural, conforme Anexo IV deste Edital.</w:t>
      </w:r>
    </w:p>
    <w:p w:rsidR="007F6D01" w:rsidRDefault="0065648D">
      <w:pPr>
        <w:numPr>
          <w:ilvl w:val="0"/>
          <w:numId w:val="25"/>
        </w:numPr>
        <w:tabs>
          <w:tab w:val="left" w:pos="532"/>
        </w:tabs>
        <w:spacing w:before="120" w:after="0" w:line="240" w:lineRule="auto"/>
        <w:ind w:left="100" w:right="232"/>
        <w:jc w:val="both"/>
        <w:rPr>
          <w:rFonts w:ascii="Arial MT" w:eastAsia="Arial MT" w:hAnsi="Arial MT" w:cs="Arial MT"/>
          <w:sz w:val="18"/>
        </w:rPr>
      </w:pPr>
      <w:r>
        <w:rPr>
          <w:rFonts w:ascii="Arial MT" w:eastAsia="Arial MT" w:hAnsi="Arial MT" w:cs="Arial MT"/>
          <w:sz w:val="18"/>
        </w:rPr>
        <w:lastRenderedPageBreak/>
        <w:t>O agente cultural deve assinar o Termo de Execução Cultural em até 05 (cinco) dias úteis, a contar da</w:t>
      </w:r>
      <w:r>
        <w:rPr>
          <w:rFonts w:ascii="Arial MT" w:eastAsia="Arial MT" w:hAnsi="Arial MT" w:cs="Arial MT"/>
          <w:spacing w:val="1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disponibilização do mesmo pela Prefeitura de Congonhal, sob pena de perda do apoio financeiro e convocação do</w:t>
      </w:r>
      <w:r>
        <w:rPr>
          <w:rFonts w:ascii="Arial MT" w:eastAsia="Arial MT" w:hAnsi="Arial MT" w:cs="Arial MT"/>
          <w:spacing w:val="1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suplente para assumir sua vaga.</w:t>
      </w:r>
    </w:p>
    <w:p w:rsidR="007F6D01" w:rsidRDefault="0065648D">
      <w:pPr>
        <w:numPr>
          <w:ilvl w:val="0"/>
          <w:numId w:val="25"/>
        </w:numPr>
        <w:tabs>
          <w:tab w:val="left" w:pos="502"/>
        </w:tabs>
        <w:spacing w:before="120" w:after="0" w:line="240" w:lineRule="auto"/>
        <w:ind w:left="100" w:right="231"/>
        <w:jc w:val="both"/>
        <w:rPr>
          <w:rFonts w:ascii="Arial MT" w:eastAsia="Arial MT" w:hAnsi="Arial MT" w:cs="Arial MT"/>
          <w:sz w:val="18"/>
        </w:rPr>
      </w:pPr>
      <w:r>
        <w:rPr>
          <w:rFonts w:ascii="Arial MT" w:eastAsia="Arial MT" w:hAnsi="Arial MT" w:cs="Arial MT"/>
          <w:sz w:val="18"/>
        </w:rPr>
        <w:t>O</w:t>
      </w:r>
      <w:r>
        <w:rPr>
          <w:rFonts w:ascii="Arial MT" w:eastAsia="Arial MT" w:hAnsi="Arial MT" w:cs="Arial MT"/>
          <w:spacing w:val="-3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Termo</w:t>
      </w:r>
      <w:r>
        <w:rPr>
          <w:rFonts w:ascii="Arial MT" w:eastAsia="Arial MT" w:hAnsi="Arial MT" w:cs="Arial MT"/>
          <w:spacing w:val="-3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de</w:t>
      </w:r>
      <w:r>
        <w:rPr>
          <w:rFonts w:ascii="Arial MT" w:eastAsia="Arial MT" w:hAnsi="Arial MT" w:cs="Arial MT"/>
          <w:spacing w:val="-2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Execução</w:t>
      </w:r>
      <w:r>
        <w:rPr>
          <w:rFonts w:ascii="Arial MT" w:eastAsia="Arial MT" w:hAnsi="Arial MT" w:cs="Arial MT"/>
          <w:spacing w:val="-3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Cultural</w:t>
      </w:r>
      <w:r>
        <w:rPr>
          <w:rFonts w:ascii="Arial MT" w:eastAsia="Arial MT" w:hAnsi="Arial MT" w:cs="Arial MT"/>
          <w:spacing w:val="-2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corresponde</w:t>
      </w:r>
      <w:r>
        <w:rPr>
          <w:rFonts w:ascii="Arial MT" w:eastAsia="Arial MT" w:hAnsi="Arial MT" w:cs="Arial MT"/>
          <w:spacing w:val="-3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ao</w:t>
      </w:r>
      <w:r>
        <w:rPr>
          <w:rFonts w:ascii="Arial MT" w:eastAsia="Arial MT" w:hAnsi="Arial MT" w:cs="Arial MT"/>
          <w:spacing w:val="-2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documento</w:t>
      </w:r>
      <w:r>
        <w:rPr>
          <w:rFonts w:ascii="Arial MT" w:eastAsia="Arial MT" w:hAnsi="Arial MT" w:cs="Arial MT"/>
          <w:spacing w:val="-3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a</w:t>
      </w:r>
      <w:r>
        <w:rPr>
          <w:rFonts w:ascii="Arial MT" w:eastAsia="Arial MT" w:hAnsi="Arial MT" w:cs="Arial MT"/>
          <w:spacing w:val="-2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ser</w:t>
      </w:r>
      <w:r>
        <w:rPr>
          <w:rFonts w:ascii="Arial MT" w:eastAsia="Arial MT" w:hAnsi="Arial MT" w:cs="Arial MT"/>
          <w:spacing w:val="-3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assinado</w:t>
      </w:r>
      <w:r>
        <w:rPr>
          <w:rFonts w:ascii="Arial MT" w:eastAsia="Arial MT" w:hAnsi="Arial MT" w:cs="Arial MT"/>
          <w:spacing w:val="-2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pelo</w:t>
      </w:r>
      <w:r>
        <w:rPr>
          <w:rFonts w:ascii="Arial MT" w:eastAsia="Arial MT" w:hAnsi="Arial MT" w:cs="Arial MT"/>
          <w:spacing w:val="-3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agente</w:t>
      </w:r>
      <w:r>
        <w:rPr>
          <w:rFonts w:ascii="Arial MT" w:eastAsia="Arial MT" w:hAnsi="Arial MT" w:cs="Arial MT"/>
          <w:spacing w:val="-2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cultural</w:t>
      </w:r>
      <w:r>
        <w:rPr>
          <w:rFonts w:ascii="Arial MT" w:eastAsia="Arial MT" w:hAnsi="Arial MT" w:cs="Arial MT"/>
          <w:spacing w:val="-3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selecionado</w:t>
      </w:r>
      <w:r>
        <w:rPr>
          <w:rFonts w:ascii="Arial MT" w:eastAsia="Arial MT" w:hAnsi="Arial MT" w:cs="Arial MT"/>
          <w:spacing w:val="-48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neste</w:t>
      </w:r>
      <w:r>
        <w:rPr>
          <w:rFonts w:ascii="Arial MT" w:eastAsia="Arial MT" w:hAnsi="Arial MT" w:cs="Arial MT"/>
          <w:spacing w:val="-1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Edital</w:t>
      </w:r>
      <w:r>
        <w:rPr>
          <w:rFonts w:ascii="Arial MT" w:eastAsia="Arial MT" w:hAnsi="Arial MT" w:cs="Arial MT"/>
          <w:spacing w:val="-1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e pela</w:t>
      </w:r>
      <w:r>
        <w:rPr>
          <w:rFonts w:ascii="Arial MT" w:eastAsia="Arial MT" w:hAnsi="Arial MT" w:cs="Arial MT"/>
          <w:spacing w:val="-1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Unidade de</w:t>
      </w:r>
      <w:r>
        <w:rPr>
          <w:rFonts w:ascii="Arial MT" w:eastAsia="Arial MT" w:hAnsi="Arial MT" w:cs="Arial MT"/>
          <w:spacing w:val="-1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Gestão</w:t>
      </w:r>
      <w:r>
        <w:rPr>
          <w:rFonts w:ascii="Arial MT" w:eastAsia="Arial MT" w:hAnsi="Arial MT" w:cs="Arial MT"/>
          <w:spacing w:val="-1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de Cultura</w:t>
      </w:r>
      <w:r>
        <w:rPr>
          <w:rFonts w:ascii="Arial MT" w:eastAsia="Arial MT" w:hAnsi="Arial MT" w:cs="Arial MT"/>
          <w:spacing w:val="-1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contendo as</w:t>
      </w:r>
      <w:r>
        <w:rPr>
          <w:rFonts w:ascii="Arial MT" w:eastAsia="Arial MT" w:hAnsi="Arial MT" w:cs="Arial MT"/>
          <w:spacing w:val="-1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obrigações</w:t>
      </w:r>
      <w:r>
        <w:rPr>
          <w:rFonts w:ascii="Arial MT" w:eastAsia="Arial MT" w:hAnsi="Arial MT" w:cs="Arial MT"/>
          <w:spacing w:val="-1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dos assinantes</w:t>
      </w:r>
      <w:r>
        <w:rPr>
          <w:rFonts w:ascii="Arial MT" w:eastAsia="Arial MT" w:hAnsi="Arial MT" w:cs="Arial MT"/>
          <w:spacing w:val="-1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do Termo.</w:t>
      </w:r>
    </w:p>
    <w:p w:rsidR="007F6D01" w:rsidRDefault="0065648D">
      <w:pPr>
        <w:numPr>
          <w:ilvl w:val="0"/>
          <w:numId w:val="25"/>
        </w:numPr>
        <w:tabs>
          <w:tab w:val="left" w:pos="547"/>
        </w:tabs>
        <w:spacing w:before="120" w:after="0" w:line="240" w:lineRule="auto"/>
        <w:ind w:left="100" w:right="227"/>
        <w:jc w:val="both"/>
        <w:rPr>
          <w:rFonts w:ascii="Arial MT" w:eastAsia="Arial MT" w:hAnsi="Arial MT" w:cs="Arial MT"/>
          <w:sz w:val="18"/>
        </w:rPr>
      </w:pPr>
      <w:r>
        <w:rPr>
          <w:rFonts w:ascii="Arial MT" w:eastAsia="Arial MT" w:hAnsi="Arial MT" w:cs="Arial MT"/>
          <w:sz w:val="18"/>
        </w:rPr>
        <w:t>Após a assinatura do Termo de Execução Cultural, o agente cultural receberá os recursos em conta</w:t>
      </w:r>
      <w:r>
        <w:rPr>
          <w:rFonts w:ascii="Arial MT" w:eastAsia="Arial MT" w:hAnsi="Arial MT" w:cs="Arial MT"/>
          <w:spacing w:val="1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bancária específica aberta para o recebimento dos recursos deste Edital, em desembolso único, em até 20</w:t>
      </w:r>
      <w:r>
        <w:rPr>
          <w:rFonts w:ascii="Arial MT" w:eastAsia="Arial MT" w:hAnsi="Arial MT" w:cs="Arial MT"/>
          <w:spacing w:val="1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(vinte) dias úteis.</w:t>
      </w:r>
    </w:p>
    <w:p w:rsidR="007F6D01" w:rsidRDefault="0065648D">
      <w:pPr>
        <w:numPr>
          <w:ilvl w:val="0"/>
          <w:numId w:val="25"/>
        </w:numPr>
        <w:tabs>
          <w:tab w:val="left" w:pos="517"/>
        </w:tabs>
        <w:spacing w:before="120" w:after="0" w:line="240" w:lineRule="auto"/>
        <w:ind w:left="100" w:right="231"/>
        <w:jc w:val="both"/>
        <w:rPr>
          <w:rFonts w:ascii="Arial MT" w:eastAsia="Arial MT" w:hAnsi="Arial MT" w:cs="Arial MT"/>
          <w:sz w:val="18"/>
        </w:rPr>
      </w:pPr>
      <w:r>
        <w:rPr>
          <w:rFonts w:ascii="Arial MT" w:eastAsia="Arial MT" w:hAnsi="Arial MT" w:cs="Arial MT"/>
          <w:sz w:val="18"/>
        </w:rPr>
        <w:t>A assinatura do Termo de Execução Cultural e o recebimento do apoio estão condicionados à existência</w:t>
      </w:r>
      <w:r>
        <w:rPr>
          <w:rFonts w:ascii="Arial MT" w:eastAsia="Arial MT" w:hAnsi="Arial MT" w:cs="Arial MT"/>
          <w:spacing w:val="1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de</w:t>
      </w:r>
      <w:r>
        <w:rPr>
          <w:rFonts w:ascii="Arial MT" w:eastAsia="Arial MT" w:hAnsi="Arial MT" w:cs="Arial MT"/>
          <w:spacing w:val="1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disponibilidade</w:t>
      </w:r>
      <w:r>
        <w:rPr>
          <w:rFonts w:ascii="Arial MT" w:eastAsia="Arial MT" w:hAnsi="Arial MT" w:cs="Arial MT"/>
          <w:spacing w:val="1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orçamentária</w:t>
      </w:r>
      <w:r>
        <w:rPr>
          <w:rFonts w:ascii="Arial MT" w:eastAsia="Arial MT" w:hAnsi="Arial MT" w:cs="Arial MT"/>
          <w:spacing w:val="1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e</w:t>
      </w:r>
      <w:r>
        <w:rPr>
          <w:rFonts w:ascii="Arial MT" w:eastAsia="Arial MT" w:hAnsi="Arial MT" w:cs="Arial MT"/>
          <w:spacing w:val="1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financeira,</w:t>
      </w:r>
      <w:r>
        <w:rPr>
          <w:rFonts w:ascii="Arial MT" w:eastAsia="Arial MT" w:hAnsi="Arial MT" w:cs="Arial MT"/>
          <w:spacing w:val="1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caracterizando</w:t>
      </w:r>
      <w:r>
        <w:rPr>
          <w:rFonts w:ascii="Arial MT" w:eastAsia="Arial MT" w:hAnsi="Arial MT" w:cs="Arial MT"/>
          <w:spacing w:val="1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a</w:t>
      </w:r>
      <w:r>
        <w:rPr>
          <w:rFonts w:ascii="Arial MT" w:eastAsia="Arial MT" w:hAnsi="Arial MT" w:cs="Arial MT"/>
          <w:spacing w:val="1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seleção</w:t>
      </w:r>
      <w:r>
        <w:rPr>
          <w:rFonts w:ascii="Arial MT" w:eastAsia="Arial MT" w:hAnsi="Arial MT" w:cs="Arial MT"/>
          <w:spacing w:val="1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como</w:t>
      </w:r>
      <w:r>
        <w:rPr>
          <w:rFonts w:ascii="Arial MT" w:eastAsia="Arial MT" w:hAnsi="Arial MT" w:cs="Arial MT"/>
          <w:spacing w:val="1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expectativa</w:t>
      </w:r>
      <w:r>
        <w:rPr>
          <w:rFonts w:ascii="Arial MT" w:eastAsia="Arial MT" w:hAnsi="Arial MT" w:cs="Arial MT"/>
          <w:spacing w:val="1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de</w:t>
      </w:r>
      <w:r>
        <w:rPr>
          <w:rFonts w:ascii="Arial MT" w:eastAsia="Arial MT" w:hAnsi="Arial MT" w:cs="Arial MT"/>
          <w:spacing w:val="1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direito</w:t>
      </w:r>
      <w:r>
        <w:rPr>
          <w:rFonts w:ascii="Arial MT" w:eastAsia="Arial MT" w:hAnsi="Arial MT" w:cs="Arial MT"/>
          <w:spacing w:val="1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do</w:t>
      </w:r>
      <w:r>
        <w:rPr>
          <w:rFonts w:ascii="Arial MT" w:eastAsia="Arial MT" w:hAnsi="Arial MT" w:cs="Arial MT"/>
          <w:spacing w:val="1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proponente.</w:t>
      </w:r>
    </w:p>
    <w:p w:rsidR="007F6D01" w:rsidRDefault="007F6D01">
      <w:pPr>
        <w:spacing w:after="0" w:line="240" w:lineRule="auto"/>
        <w:rPr>
          <w:rFonts w:ascii="Arial MT" w:eastAsia="Arial MT" w:hAnsi="Arial MT" w:cs="Arial MT"/>
          <w:sz w:val="20"/>
        </w:rPr>
      </w:pPr>
    </w:p>
    <w:p w:rsidR="007F6D01" w:rsidRDefault="007F6D01">
      <w:pPr>
        <w:spacing w:before="10" w:after="0" w:line="240" w:lineRule="auto"/>
        <w:rPr>
          <w:rFonts w:ascii="Arial MT" w:eastAsia="Arial MT" w:hAnsi="Arial MT" w:cs="Arial MT"/>
          <w:sz w:val="18"/>
        </w:rPr>
      </w:pPr>
    </w:p>
    <w:p w:rsidR="007F6D01" w:rsidRDefault="0065648D">
      <w:pPr>
        <w:numPr>
          <w:ilvl w:val="0"/>
          <w:numId w:val="26"/>
        </w:numPr>
        <w:tabs>
          <w:tab w:val="left" w:pos="522"/>
        </w:tabs>
        <w:spacing w:after="0" w:line="240" w:lineRule="auto"/>
        <w:ind w:left="521" w:hanging="302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>DIVULGAÇÃO</w:t>
      </w:r>
      <w:r>
        <w:rPr>
          <w:rFonts w:ascii="Arial" w:eastAsia="Arial" w:hAnsi="Arial" w:cs="Arial"/>
          <w:b/>
          <w:spacing w:val="-2"/>
          <w:sz w:val="18"/>
        </w:rPr>
        <w:t xml:space="preserve"> </w:t>
      </w:r>
      <w:r>
        <w:rPr>
          <w:rFonts w:ascii="Arial" w:eastAsia="Arial" w:hAnsi="Arial" w:cs="Arial"/>
          <w:b/>
          <w:sz w:val="18"/>
        </w:rPr>
        <w:t>DOS</w:t>
      </w:r>
      <w:r>
        <w:rPr>
          <w:rFonts w:ascii="Arial" w:eastAsia="Arial" w:hAnsi="Arial" w:cs="Arial"/>
          <w:b/>
          <w:spacing w:val="-1"/>
          <w:sz w:val="18"/>
        </w:rPr>
        <w:t xml:space="preserve"> </w:t>
      </w:r>
      <w:r>
        <w:rPr>
          <w:rFonts w:ascii="Arial" w:eastAsia="Arial" w:hAnsi="Arial" w:cs="Arial"/>
          <w:b/>
          <w:sz w:val="18"/>
        </w:rPr>
        <w:t>PROJETOS</w:t>
      </w:r>
    </w:p>
    <w:p w:rsidR="0065648D" w:rsidRDefault="0065648D">
      <w:pPr>
        <w:numPr>
          <w:ilvl w:val="0"/>
          <w:numId w:val="26"/>
        </w:numPr>
        <w:tabs>
          <w:tab w:val="left" w:pos="652"/>
          <w:tab w:val="left" w:pos="1220"/>
          <w:tab w:val="left" w:pos="2651"/>
          <w:tab w:val="left" w:pos="3591"/>
          <w:tab w:val="left" w:pos="4981"/>
          <w:tab w:val="left" w:pos="6121"/>
          <w:tab w:val="left" w:pos="7732"/>
          <w:tab w:val="left" w:pos="8717"/>
        </w:tabs>
        <w:spacing w:before="120" w:after="0" w:line="240" w:lineRule="auto"/>
        <w:ind w:left="220" w:right="227"/>
        <w:jc w:val="both"/>
        <w:rPr>
          <w:rFonts w:ascii="Arial MT" w:eastAsia="Arial MT" w:hAnsi="Arial MT" w:cs="Arial MT"/>
          <w:sz w:val="18"/>
        </w:rPr>
      </w:pPr>
      <w:r>
        <w:rPr>
          <w:rFonts w:ascii="Arial MT" w:eastAsia="Arial MT" w:hAnsi="Arial MT" w:cs="Arial MT"/>
          <w:sz w:val="18"/>
        </w:rPr>
        <w:t>Os produtos artístico-culturais e as peças de divulgação dos projetos exibirão as marcas do Governo</w:t>
      </w:r>
      <w:r>
        <w:rPr>
          <w:rFonts w:ascii="Arial MT" w:eastAsia="Arial MT" w:hAnsi="Arial MT" w:cs="Arial MT"/>
          <w:spacing w:val="1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federal, de acordo com as orientações técnicas do manual de aplicação de marcas divulgado pelo Ministério</w:t>
      </w:r>
      <w:r>
        <w:rPr>
          <w:rFonts w:ascii="Arial MT" w:eastAsia="Arial MT" w:hAnsi="Arial MT" w:cs="Arial MT"/>
          <w:spacing w:val="1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da</w:t>
      </w:r>
      <w:r w:rsidR="00FB7894">
        <w:rPr>
          <w:rFonts w:ascii="Arial MT" w:eastAsia="Arial MT" w:hAnsi="Arial MT" w:cs="Arial MT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Cultura.</w:t>
      </w:r>
      <w:r>
        <w:rPr>
          <w:rFonts w:ascii="Arial MT" w:eastAsia="Arial MT" w:hAnsi="Arial MT" w:cs="Arial MT"/>
          <w:sz w:val="18"/>
        </w:rPr>
        <w:tab/>
      </w:r>
    </w:p>
    <w:p w:rsidR="007F6D01" w:rsidRDefault="0065648D">
      <w:pPr>
        <w:numPr>
          <w:ilvl w:val="0"/>
          <w:numId w:val="26"/>
        </w:numPr>
        <w:tabs>
          <w:tab w:val="left" w:pos="652"/>
          <w:tab w:val="left" w:pos="1220"/>
          <w:tab w:val="left" w:pos="2651"/>
          <w:tab w:val="left" w:pos="3591"/>
          <w:tab w:val="left" w:pos="4981"/>
          <w:tab w:val="left" w:pos="6121"/>
          <w:tab w:val="left" w:pos="7732"/>
          <w:tab w:val="left" w:pos="8717"/>
        </w:tabs>
        <w:spacing w:before="120" w:after="0" w:line="240" w:lineRule="auto"/>
        <w:ind w:left="220" w:right="227"/>
        <w:jc w:val="both"/>
        <w:rPr>
          <w:rFonts w:ascii="Arial MT" w:eastAsia="Arial MT" w:hAnsi="Arial MT" w:cs="Arial MT"/>
          <w:sz w:val="18"/>
        </w:rPr>
      </w:pPr>
      <w:r>
        <w:rPr>
          <w:rFonts w:ascii="Arial MT" w:eastAsia="Arial MT" w:hAnsi="Arial MT" w:cs="Arial MT"/>
          <w:sz w:val="18"/>
        </w:rPr>
        <w:t>O</w:t>
      </w:r>
      <w:r>
        <w:rPr>
          <w:rFonts w:ascii="Arial MT" w:eastAsia="Arial MT" w:hAnsi="Arial MT" w:cs="Arial MT"/>
          <w:sz w:val="18"/>
        </w:rPr>
        <w:tab/>
        <w:t>manual</w:t>
      </w:r>
      <w:r>
        <w:rPr>
          <w:rFonts w:ascii="Arial MT" w:eastAsia="Arial MT" w:hAnsi="Arial MT" w:cs="Arial MT"/>
          <w:sz w:val="18"/>
        </w:rPr>
        <w:tab/>
        <w:t>está</w:t>
      </w:r>
      <w:r>
        <w:rPr>
          <w:rFonts w:ascii="Arial MT" w:eastAsia="Arial MT" w:hAnsi="Arial MT" w:cs="Arial MT"/>
          <w:sz w:val="18"/>
        </w:rPr>
        <w:tab/>
        <w:t>disponível</w:t>
      </w:r>
      <w:r>
        <w:rPr>
          <w:rFonts w:ascii="Arial MT" w:eastAsia="Arial MT" w:hAnsi="Arial MT" w:cs="Arial MT"/>
          <w:sz w:val="18"/>
        </w:rPr>
        <w:tab/>
        <w:t>no</w:t>
      </w:r>
      <w:r>
        <w:rPr>
          <w:rFonts w:ascii="Arial MT" w:eastAsia="Arial MT" w:hAnsi="Arial MT" w:cs="Arial MT"/>
          <w:sz w:val="18"/>
        </w:rPr>
        <w:tab/>
        <w:t>link:</w:t>
      </w:r>
      <w:r>
        <w:rPr>
          <w:rFonts w:ascii="Arial MT" w:eastAsia="Arial MT" w:hAnsi="Arial MT" w:cs="Arial MT"/>
          <w:color w:val="1154CC"/>
          <w:spacing w:val="-48"/>
          <w:sz w:val="18"/>
        </w:rPr>
        <w:t xml:space="preserve"> </w:t>
      </w:r>
      <w:hyperlink r:id="rId11">
        <w:r>
          <w:rPr>
            <w:rFonts w:ascii="Arial MT" w:eastAsia="Arial MT" w:hAnsi="Arial MT" w:cs="Arial MT"/>
            <w:color w:val="1154CC"/>
            <w:sz w:val="18"/>
            <w:u w:val="single"/>
          </w:rPr>
          <w:t>https://www.gov.br/secom/pt-br/central-de-conteudo/manuais/uso-da-marca-do-governo-federal/2024-jan_br_g</w:t>
        </w:r>
      </w:hyperlink>
      <w:r>
        <w:rPr>
          <w:rFonts w:ascii="Arial MT" w:eastAsia="Arial MT" w:hAnsi="Arial MT" w:cs="Arial MT"/>
          <w:color w:val="1154CC"/>
          <w:spacing w:val="-48"/>
          <w:sz w:val="18"/>
        </w:rPr>
        <w:t xml:space="preserve"> </w:t>
      </w:r>
      <w:hyperlink r:id="rId12">
        <w:r>
          <w:rPr>
            <w:rFonts w:ascii="Arial MT" w:eastAsia="Arial MT" w:hAnsi="Arial MT" w:cs="Arial MT"/>
            <w:color w:val="1154CC"/>
            <w:sz w:val="18"/>
            <w:u w:val="single"/>
          </w:rPr>
          <w:t>ovfederal_manual-de-uso_v1.1/view</w:t>
        </w:r>
      </w:hyperlink>
    </w:p>
    <w:p w:rsidR="007F6D01" w:rsidRDefault="0065648D">
      <w:pPr>
        <w:numPr>
          <w:ilvl w:val="0"/>
          <w:numId w:val="26"/>
        </w:numPr>
        <w:tabs>
          <w:tab w:val="left" w:pos="652"/>
        </w:tabs>
        <w:spacing w:before="120" w:after="0" w:line="240" w:lineRule="auto"/>
        <w:ind w:left="220" w:right="237"/>
        <w:jc w:val="both"/>
        <w:rPr>
          <w:rFonts w:ascii="Arial MT" w:eastAsia="Arial MT" w:hAnsi="Arial MT" w:cs="Arial MT"/>
          <w:sz w:val="18"/>
        </w:rPr>
      </w:pPr>
      <w:r>
        <w:rPr>
          <w:rFonts w:ascii="Arial MT" w:eastAsia="Arial MT" w:hAnsi="Arial MT" w:cs="Arial MT"/>
          <w:sz w:val="18"/>
        </w:rPr>
        <w:t>O material de divulgação dos projetos e seus produtos será disponibilizado em formatos acessíveis a</w:t>
      </w:r>
      <w:r>
        <w:rPr>
          <w:rFonts w:ascii="Arial MT" w:eastAsia="Arial MT" w:hAnsi="Arial MT" w:cs="Arial MT"/>
          <w:spacing w:val="1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pessoas com deficiência e conterá informações sobre os recursos de acessibilidade disponibilizados.</w:t>
      </w:r>
    </w:p>
    <w:p w:rsidR="007F6D01" w:rsidRDefault="0065648D">
      <w:pPr>
        <w:spacing w:before="120" w:after="0" w:line="240" w:lineRule="auto"/>
        <w:ind w:left="220" w:right="227"/>
        <w:jc w:val="both"/>
        <w:rPr>
          <w:rFonts w:ascii="Arial MT" w:eastAsia="Arial MT" w:hAnsi="Arial MT" w:cs="Arial MT"/>
          <w:sz w:val="18"/>
        </w:rPr>
      </w:pPr>
      <w:r>
        <w:rPr>
          <w:rFonts w:ascii="Arial MT" w:eastAsia="Arial MT" w:hAnsi="Arial MT" w:cs="Arial MT"/>
          <w:sz w:val="18"/>
        </w:rPr>
        <w:t>16.7 O material de divulgação dos projetos deve ter caráter educativo, informativo ou de orientação social, e</w:t>
      </w:r>
      <w:r>
        <w:rPr>
          <w:rFonts w:ascii="Arial MT" w:eastAsia="Arial MT" w:hAnsi="Arial MT" w:cs="Arial MT"/>
          <w:spacing w:val="1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não pode conter nomes, símbolos ou imagens que caracterizem promoção pessoal.</w:t>
      </w:r>
    </w:p>
    <w:p w:rsidR="007F6D01" w:rsidRDefault="007F6D01">
      <w:pPr>
        <w:spacing w:after="0" w:line="240" w:lineRule="auto"/>
        <w:rPr>
          <w:rFonts w:ascii="Arial MT" w:eastAsia="Arial MT" w:hAnsi="Arial MT" w:cs="Arial MT"/>
          <w:sz w:val="20"/>
        </w:rPr>
      </w:pPr>
    </w:p>
    <w:p w:rsidR="007F6D01" w:rsidRDefault="007F6D01">
      <w:pPr>
        <w:spacing w:before="10" w:after="0" w:line="240" w:lineRule="auto"/>
        <w:rPr>
          <w:rFonts w:ascii="Arial MT" w:eastAsia="Arial MT" w:hAnsi="Arial MT" w:cs="Arial MT"/>
          <w:sz w:val="18"/>
        </w:rPr>
      </w:pPr>
    </w:p>
    <w:p w:rsidR="007F6D01" w:rsidRDefault="0065648D">
      <w:pPr>
        <w:numPr>
          <w:ilvl w:val="0"/>
          <w:numId w:val="27"/>
        </w:numPr>
        <w:tabs>
          <w:tab w:val="left" w:pos="522"/>
        </w:tabs>
        <w:spacing w:after="0" w:line="240" w:lineRule="auto"/>
        <w:ind w:left="521" w:hanging="302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>MONITORAMENTO</w:t>
      </w:r>
      <w:r>
        <w:rPr>
          <w:rFonts w:ascii="Arial" w:eastAsia="Arial" w:hAnsi="Arial" w:cs="Arial"/>
          <w:b/>
          <w:spacing w:val="-13"/>
          <w:sz w:val="18"/>
        </w:rPr>
        <w:t xml:space="preserve"> </w:t>
      </w:r>
      <w:r>
        <w:rPr>
          <w:rFonts w:ascii="Arial" w:eastAsia="Arial" w:hAnsi="Arial" w:cs="Arial"/>
          <w:b/>
          <w:sz w:val="18"/>
        </w:rPr>
        <w:t>E</w:t>
      </w:r>
      <w:r>
        <w:rPr>
          <w:rFonts w:ascii="Arial" w:eastAsia="Arial" w:hAnsi="Arial" w:cs="Arial"/>
          <w:b/>
          <w:spacing w:val="-12"/>
          <w:sz w:val="18"/>
        </w:rPr>
        <w:t xml:space="preserve"> </w:t>
      </w:r>
      <w:r>
        <w:rPr>
          <w:rFonts w:ascii="Arial" w:eastAsia="Arial" w:hAnsi="Arial" w:cs="Arial"/>
          <w:b/>
          <w:sz w:val="18"/>
        </w:rPr>
        <w:t>AVALIAÇÃO</w:t>
      </w:r>
      <w:r>
        <w:rPr>
          <w:rFonts w:ascii="Arial" w:eastAsia="Arial" w:hAnsi="Arial" w:cs="Arial"/>
          <w:b/>
          <w:spacing w:val="-12"/>
          <w:sz w:val="18"/>
        </w:rPr>
        <w:t xml:space="preserve"> </w:t>
      </w:r>
      <w:r>
        <w:rPr>
          <w:rFonts w:ascii="Arial" w:eastAsia="Arial" w:hAnsi="Arial" w:cs="Arial"/>
          <w:b/>
          <w:sz w:val="18"/>
        </w:rPr>
        <w:t>DE</w:t>
      </w:r>
      <w:r>
        <w:rPr>
          <w:rFonts w:ascii="Arial" w:eastAsia="Arial" w:hAnsi="Arial" w:cs="Arial"/>
          <w:b/>
          <w:spacing w:val="-13"/>
          <w:sz w:val="18"/>
        </w:rPr>
        <w:t xml:space="preserve"> </w:t>
      </w:r>
      <w:r>
        <w:rPr>
          <w:rFonts w:ascii="Arial" w:eastAsia="Arial" w:hAnsi="Arial" w:cs="Arial"/>
          <w:b/>
          <w:sz w:val="18"/>
        </w:rPr>
        <w:t>RESULTADOS</w:t>
      </w:r>
    </w:p>
    <w:p w:rsidR="007F6D01" w:rsidRDefault="0065648D">
      <w:pPr>
        <w:numPr>
          <w:ilvl w:val="0"/>
          <w:numId w:val="27"/>
        </w:numPr>
        <w:tabs>
          <w:tab w:val="left" w:pos="667"/>
        </w:tabs>
        <w:spacing w:before="120" w:after="0" w:line="240" w:lineRule="auto"/>
        <w:ind w:left="220" w:right="227"/>
        <w:jc w:val="both"/>
        <w:rPr>
          <w:rFonts w:ascii="Arial MT" w:eastAsia="Arial MT" w:hAnsi="Arial MT" w:cs="Arial MT"/>
          <w:sz w:val="18"/>
        </w:rPr>
      </w:pPr>
      <w:r>
        <w:rPr>
          <w:rFonts w:ascii="Arial MT" w:eastAsia="Arial MT" w:hAnsi="Arial MT" w:cs="Arial MT"/>
          <w:sz w:val="18"/>
        </w:rPr>
        <w:t>Os procedimentos de monitoramento e avaliação dos projetos culturais contemplados, assim como</w:t>
      </w:r>
      <w:r>
        <w:rPr>
          <w:rFonts w:ascii="Arial MT" w:eastAsia="Arial MT" w:hAnsi="Arial MT" w:cs="Arial MT"/>
          <w:spacing w:val="1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prestação de informação à administração pública, observarão o Decreto 11.453/2024 (Decreto de Fomento),</w:t>
      </w:r>
      <w:r>
        <w:rPr>
          <w:rFonts w:ascii="Arial MT" w:eastAsia="Arial MT" w:hAnsi="Arial MT" w:cs="Arial MT"/>
          <w:spacing w:val="1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que</w:t>
      </w:r>
      <w:r>
        <w:rPr>
          <w:rFonts w:ascii="Arial MT" w:eastAsia="Arial MT" w:hAnsi="Arial MT" w:cs="Arial MT"/>
          <w:spacing w:val="1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dispõe</w:t>
      </w:r>
      <w:r>
        <w:rPr>
          <w:rFonts w:ascii="Arial MT" w:eastAsia="Arial MT" w:hAnsi="Arial MT" w:cs="Arial MT"/>
          <w:spacing w:val="1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sobre</w:t>
      </w:r>
      <w:r>
        <w:rPr>
          <w:rFonts w:ascii="Arial MT" w:eastAsia="Arial MT" w:hAnsi="Arial MT" w:cs="Arial MT"/>
          <w:spacing w:val="1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os</w:t>
      </w:r>
      <w:r>
        <w:rPr>
          <w:rFonts w:ascii="Arial MT" w:eastAsia="Arial MT" w:hAnsi="Arial MT" w:cs="Arial MT"/>
          <w:spacing w:val="1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mecanismos</w:t>
      </w:r>
      <w:r>
        <w:rPr>
          <w:rFonts w:ascii="Arial MT" w:eastAsia="Arial MT" w:hAnsi="Arial MT" w:cs="Arial MT"/>
          <w:spacing w:val="1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de</w:t>
      </w:r>
      <w:r>
        <w:rPr>
          <w:rFonts w:ascii="Arial MT" w:eastAsia="Arial MT" w:hAnsi="Arial MT" w:cs="Arial MT"/>
          <w:spacing w:val="1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fomento</w:t>
      </w:r>
      <w:r>
        <w:rPr>
          <w:rFonts w:ascii="Arial MT" w:eastAsia="Arial MT" w:hAnsi="Arial MT" w:cs="Arial MT"/>
          <w:spacing w:val="1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do</w:t>
      </w:r>
      <w:r>
        <w:rPr>
          <w:rFonts w:ascii="Arial MT" w:eastAsia="Arial MT" w:hAnsi="Arial MT" w:cs="Arial MT"/>
          <w:spacing w:val="1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sistema</w:t>
      </w:r>
      <w:r>
        <w:rPr>
          <w:rFonts w:ascii="Arial MT" w:eastAsia="Arial MT" w:hAnsi="Arial MT" w:cs="Arial MT"/>
          <w:spacing w:val="1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de</w:t>
      </w:r>
      <w:r>
        <w:rPr>
          <w:rFonts w:ascii="Arial MT" w:eastAsia="Arial MT" w:hAnsi="Arial MT" w:cs="Arial MT"/>
          <w:spacing w:val="1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financiamento</w:t>
      </w:r>
      <w:r>
        <w:rPr>
          <w:rFonts w:ascii="Arial MT" w:eastAsia="Arial MT" w:hAnsi="Arial MT" w:cs="Arial MT"/>
          <w:spacing w:val="1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à</w:t>
      </w:r>
      <w:r>
        <w:rPr>
          <w:rFonts w:ascii="Arial MT" w:eastAsia="Arial MT" w:hAnsi="Arial MT" w:cs="Arial MT"/>
          <w:spacing w:val="1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cultura,</w:t>
      </w:r>
      <w:r>
        <w:rPr>
          <w:rFonts w:ascii="Arial MT" w:eastAsia="Arial MT" w:hAnsi="Arial MT" w:cs="Arial MT"/>
          <w:spacing w:val="1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observadas</w:t>
      </w:r>
      <w:r>
        <w:rPr>
          <w:rFonts w:ascii="Arial MT" w:eastAsia="Arial MT" w:hAnsi="Arial MT" w:cs="Arial MT"/>
          <w:spacing w:val="1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às</w:t>
      </w:r>
      <w:r>
        <w:rPr>
          <w:rFonts w:ascii="Arial MT" w:eastAsia="Arial MT" w:hAnsi="Arial MT" w:cs="Arial MT"/>
          <w:spacing w:val="1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exigências legais de simplificação e de foco no cumprimento do objeto.</w:t>
      </w:r>
    </w:p>
    <w:p w:rsidR="007F6D01" w:rsidRDefault="0065648D">
      <w:pPr>
        <w:numPr>
          <w:ilvl w:val="0"/>
          <w:numId w:val="27"/>
        </w:numPr>
        <w:tabs>
          <w:tab w:val="left" w:pos="652"/>
        </w:tabs>
        <w:spacing w:before="120" w:after="0" w:line="240" w:lineRule="auto"/>
        <w:ind w:left="220" w:right="228"/>
        <w:jc w:val="both"/>
        <w:rPr>
          <w:rFonts w:ascii="Arial MT" w:eastAsia="Arial MT" w:hAnsi="Arial MT" w:cs="Arial MT"/>
          <w:sz w:val="18"/>
        </w:rPr>
      </w:pPr>
      <w:r>
        <w:rPr>
          <w:rFonts w:ascii="Arial MT" w:eastAsia="Arial MT" w:hAnsi="Arial MT" w:cs="Arial MT"/>
          <w:sz w:val="18"/>
        </w:rPr>
        <w:t>O agente cultural deve prestar contas por meio da apresentação do Relatório Final de Execução do</w:t>
      </w:r>
      <w:r>
        <w:rPr>
          <w:rFonts w:ascii="Arial MT" w:eastAsia="Arial MT" w:hAnsi="Arial MT" w:cs="Arial MT"/>
          <w:spacing w:val="1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Objeto, conforme documento constante no Anexo V. O Relatório Final de Execução do Objeto deve ser</w:t>
      </w:r>
      <w:r>
        <w:rPr>
          <w:rFonts w:ascii="Arial MT" w:eastAsia="Arial MT" w:hAnsi="Arial MT" w:cs="Arial MT"/>
          <w:spacing w:val="1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apresentado</w:t>
      </w:r>
      <w:r>
        <w:rPr>
          <w:rFonts w:ascii="Arial MT" w:eastAsia="Arial MT" w:hAnsi="Arial MT" w:cs="Arial MT"/>
          <w:spacing w:val="-1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até 30</w:t>
      </w:r>
      <w:r>
        <w:rPr>
          <w:rFonts w:ascii="Arial MT" w:eastAsia="Arial MT" w:hAnsi="Arial MT" w:cs="Arial MT"/>
          <w:spacing w:val="-1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(trinta) dias</w:t>
      </w:r>
      <w:r>
        <w:rPr>
          <w:rFonts w:ascii="Arial MT" w:eastAsia="Arial MT" w:hAnsi="Arial MT" w:cs="Arial MT"/>
          <w:spacing w:val="-1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a contar</w:t>
      </w:r>
      <w:r>
        <w:rPr>
          <w:rFonts w:ascii="Arial MT" w:eastAsia="Arial MT" w:hAnsi="Arial MT" w:cs="Arial MT"/>
          <w:spacing w:val="-1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do fim da</w:t>
      </w:r>
      <w:r>
        <w:rPr>
          <w:rFonts w:ascii="Arial MT" w:eastAsia="Arial MT" w:hAnsi="Arial MT" w:cs="Arial MT"/>
          <w:spacing w:val="-1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vigência do</w:t>
      </w:r>
      <w:r>
        <w:rPr>
          <w:rFonts w:ascii="Arial MT" w:eastAsia="Arial MT" w:hAnsi="Arial MT" w:cs="Arial MT"/>
          <w:spacing w:val="-1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Termo de</w:t>
      </w:r>
      <w:r>
        <w:rPr>
          <w:rFonts w:ascii="Arial MT" w:eastAsia="Arial MT" w:hAnsi="Arial MT" w:cs="Arial MT"/>
          <w:spacing w:val="-1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Execução Cultural.</w:t>
      </w:r>
    </w:p>
    <w:p w:rsidR="007F6D01" w:rsidRDefault="007F6D01">
      <w:pPr>
        <w:spacing w:after="0" w:line="240" w:lineRule="auto"/>
        <w:rPr>
          <w:rFonts w:ascii="Arial MT" w:eastAsia="Arial MT" w:hAnsi="Arial MT" w:cs="Arial MT"/>
          <w:sz w:val="20"/>
        </w:rPr>
      </w:pPr>
    </w:p>
    <w:p w:rsidR="007F6D01" w:rsidRDefault="007F6D01">
      <w:pPr>
        <w:spacing w:before="10" w:after="0" w:line="240" w:lineRule="auto"/>
        <w:rPr>
          <w:rFonts w:ascii="Arial MT" w:eastAsia="Arial MT" w:hAnsi="Arial MT" w:cs="Arial MT"/>
          <w:sz w:val="18"/>
        </w:rPr>
      </w:pPr>
    </w:p>
    <w:p w:rsidR="007F6D01" w:rsidRDefault="0065648D">
      <w:pPr>
        <w:numPr>
          <w:ilvl w:val="0"/>
          <w:numId w:val="28"/>
        </w:numPr>
        <w:tabs>
          <w:tab w:val="left" w:pos="402"/>
        </w:tabs>
        <w:spacing w:after="0" w:line="240" w:lineRule="auto"/>
        <w:ind w:left="401" w:hanging="302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>CRONOGRAMA</w:t>
      </w:r>
    </w:p>
    <w:p w:rsidR="007F6D01" w:rsidRDefault="007F6D01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:rsidR="0065648D" w:rsidRDefault="0065648D" w:rsidP="0065648D">
      <w:pPr>
        <w:pStyle w:val="PargrafodaLista"/>
        <w:numPr>
          <w:ilvl w:val="0"/>
          <w:numId w:val="34"/>
        </w:numPr>
        <w:tabs>
          <w:tab w:val="left" w:pos="277"/>
        </w:tabs>
        <w:spacing w:before="21"/>
        <w:ind w:hanging="162"/>
        <w:rPr>
          <w:rFonts w:ascii="Arial" w:hAnsi="Arial"/>
          <w:b/>
          <w:sz w:val="18"/>
        </w:rPr>
      </w:pPr>
      <w:r>
        <w:rPr>
          <w:color w:val="282828"/>
          <w:sz w:val="18"/>
        </w:rPr>
        <w:t>Lançamento</w:t>
      </w:r>
      <w:r>
        <w:rPr>
          <w:color w:val="282828"/>
          <w:spacing w:val="-2"/>
          <w:sz w:val="18"/>
        </w:rPr>
        <w:t xml:space="preserve"> </w:t>
      </w:r>
      <w:r>
        <w:rPr>
          <w:color w:val="282828"/>
          <w:sz w:val="18"/>
        </w:rPr>
        <w:t>e</w:t>
      </w:r>
      <w:r>
        <w:rPr>
          <w:color w:val="282828"/>
          <w:spacing w:val="-3"/>
          <w:sz w:val="18"/>
        </w:rPr>
        <w:t xml:space="preserve"> </w:t>
      </w:r>
      <w:r>
        <w:rPr>
          <w:color w:val="282828"/>
          <w:sz w:val="18"/>
        </w:rPr>
        <w:t>início</w:t>
      </w:r>
      <w:r>
        <w:rPr>
          <w:color w:val="282828"/>
          <w:spacing w:val="-1"/>
          <w:sz w:val="18"/>
        </w:rPr>
        <w:t xml:space="preserve"> </w:t>
      </w:r>
      <w:r>
        <w:rPr>
          <w:color w:val="282828"/>
          <w:sz w:val="18"/>
        </w:rPr>
        <w:t>do</w:t>
      </w:r>
      <w:r>
        <w:rPr>
          <w:color w:val="282828"/>
          <w:spacing w:val="-3"/>
          <w:sz w:val="18"/>
        </w:rPr>
        <w:t xml:space="preserve"> </w:t>
      </w:r>
      <w:r>
        <w:rPr>
          <w:color w:val="282828"/>
          <w:sz w:val="18"/>
        </w:rPr>
        <w:t>período</w:t>
      </w:r>
      <w:r>
        <w:rPr>
          <w:color w:val="282828"/>
          <w:spacing w:val="-3"/>
          <w:sz w:val="18"/>
        </w:rPr>
        <w:t xml:space="preserve"> </w:t>
      </w:r>
      <w:r>
        <w:rPr>
          <w:color w:val="282828"/>
          <w:sz w:val="18"/>
        </w:rPr>
        <w:t>de</w:t>
      </w:r>
      <w:r>
        <w:rPr>
          <w:color w:val="282828"/>
          <w:spacing w:val="-3"/>
          <w:sz w:val="18"/>
        </w:rPr>
        <w:t xml:space="preserve"> </w:t>
      </w:r>
      <w:r>
        <w:rPr>
          <w:color w:val="282828"/>
          <w:sz w:val="18"/>
        </w:rPr>
        <w:t>Inscrições -</w:t>
      </w:r>
      <w:r>
        <w:rPr>
          <w:color w:val="282828"/>
          <w:spacing w:val="-2"/>
          <w:sz w:val="18"/>
        </w:rPr>
        <w:t xml:space="preserve"> </w:t>
      </w:r>
      <w:r>
        <w:rPr>
          <w:rFonts w:ascii="Arial" w:hAnsi="Arial"/>
          <w:b/>
          <w:color w:val="282828"/>
          <w:sz w:val="18"/>
        </w:rPr>
        <w:t>do</w:t>
      </w:r>
      <w:r>
        <w:rPr>
          <w:rFonts w:ascii="Arial" w:hAnsi="Arial"/>
          <w:b/>
          <w:color w:val="282828"/>
          <w:spacing w:val="-2"/>
          <w:sz w:val="18"/>
        </w:rPr>
        <w:t xml:space="preserve"> </w:t>
      </w:r>
      <w:r>
        <w:rPr>
          <w:rFonts w:ascii="Arial" w:hAnsi="Arial"/>
          <w:b/>
          <w:color w:val="282828"/>
          <w:sz w:val="18"/>
        </w:rPr>
        <w:t>dia</w:t>
      </w:r>
      <w:r>
        <w:rPr>
          <w:rFonts w:ascii="Arial" w:hAnsi="Arial"/>
          <w:b/>
          <w:color w:val="282828"/>
          <w:spacing w:val="-3"/>
          <w:sz w:val="18"/>
        </w:rPr>
        <w:t xml:space="preserve"> </w:t>
      </w:r>
      <w:r>
        <w:rPr>
          <w:rFonts w:ascii="Arial" w:hAnsi="Arial"/>
          <w:b/>
          <w:color w:val="282828"/>
          <w:sz w:val="18"/>
        </w:rPr>
        <w:t>03/01/2024</w:t>
      </w:r>
      <w:r>
        <w:rPr>
          <w:rFonts w:ascii="Arial" w:hAnsi="Arial"/>
          <w:b/>
          <w:color w:val="282828"/>
          <w:spacing w:val="-2"/>
          <w:sz w:val="18"/>
        </w:rPr>
        <w:t xml:space="preserve"> </w:t>
      </w:r>
      <w:r>
        <w:rPr>
          <w:rFonts w:ascii="Arial" w:hAnsi="Arial"/>
          <w:b/>
          <w:color w:val="282828"/>
          <w:sz w:val="18"/>
        </w:rPr>
        <w:t>até</w:t>
      </w:r>
      <w:r>
        <w:rPr>
          <w:rFonts w:ascii="Arial" w:hAnsi="Arial"/>
          <w:b/>
          <w:color w:val="282828"/>
          <w:spacing w:val="-2"/>
          <w:sz w:val="18"/>
        </w:rPr>
        <w:t xml:space="preserve"> </w:t>
      </w:r>
      <w:r>
        <w:rPr>
          <w:rFonts w:ascii="Arial" w:hAnsi="Arial"/>
          <w:b/>
          <w:color w:val="282828"/>
          <w:sz w:val="18"/>
        </w:rPr>
        <w:t>23h59min</w:t>
      </w:r>
      <w:r>
        <w:rPr>
          <w:rFonts w:ascii="Arial" w:hAnsi="Arial"/>
          <w:b/>
          <w:color w:val="282828"/>
          <w:spacing w:val="-5"/>
          <w:sz w:val="18"/>
        </w:rPr>
        <w:t xml:space="preserve"> </w:t>
      </w:r>
      <w:r>
        <w:rPr>
          <w:rFonts w:ascii="Arial" w:hAnsi="Arial"/>
          <w:b/>
          <w:color w:val="282828"/>
          <w:sz w:val="18"/>
        </w:rPr>
        <w:t>do</w:t>
      </w:r>
      <w:r>
        <w:rPr>
          <w:rFonts w:ascii="Arial" w:hAnsi="Arial"/>
          <w:b/>
          <w:color w:val="282828"/>
          <w:spacing w:val="-2"/>
          <w:sz w:val="18"/>
        </w:rPr>
        <w:t xml:space="preserve"> </w:t>
      </w:r>
      <w:r>
        <w:rPr>
          <w:rFonts w:ascii="Arial" w:hAnsi="Arial"/>
          <w:b/>
          <w:color w:val="282828"/>
          <w:sz w:val="18"/>
        </w:rPr>
        <w:t>dia</w:t>
      </w:r>
      <w:r>
        <w:rPr>
          <w:rFonts w:ascii="Arial" w:hAnsi="Arial"/>
          <w:b/>
          <w:color w:val="282828"/>
          <w:spacing w:val="-4"/>
          <w:sz w:val="18"/>
        </w:rPr>
        <w:t xml:space="preserve"> </w:t>
      </w:r>
      <w:r>
        <w:rPr>
          <w:rFonts w:ascii="Arial" w:hAnsi="Arial"/>
          <w:b/>
          <w:color w:val="282828"/>
          <w:sz w:val="18"/>
        </w:rPr>
        <w:t>11/01/2024</w:t>
      </w:r>
    </w:p>
    <w:p w:rsidR="0065648D" w:rsidRDefault="0065648D" w:rsidP="0065648D">
      <w:pPr>
        <w:pStyle w:val="PargrafodaLista"/>
        <w:numPr>
          <w:ilvl w:val="0"/>
          <w:numId w:val="34"/>
        </w:numPr>
        <w:tabs>
          <w:tab w:val="left" w:pos="277"/>
        </w:tabs>
        <w:spacing w:before="20"/>
        <w:ind w:hanging="162"/>
        <w:rPr>
          <w:rFonts w:ascii="Arial" w:hAnsi="Arial"/>
          <w:b/>
          <w:sz w:val="18"/>
        </w:rPr>
      </w:pPr>
      <w:r>
        <w:rPr>
          <w:color w:val="282828"/>
          <w:sz w:val="18"/>
        </w:rPr>
        <w:t>Análise</w:t>
      </w:r>
      <w:r>
        <w:rPr>
          <w:color w:val="282828"/>
          <w:spacing w:val="-4"/>
          <w:sz w:val="18"/>
        </w:rPr>
        <w:t xml:space="preserve"> </w:t>
      </w:r>
      <w:r>
        <w:rPr>
          <w:color w:val="282828"/>
          <w:sz w:val="18"/>
        </w:rPr>
        <w:t>e</w:t>
      </w:r>
      <w:r>
        <w:rPr>
          <w:color w:val="282828"/>
          <w:spacing w:val="-4"/>
          <w:sz w:val="18"/>
        </w:rPr>
        <w:t xml:space="preserve"> </w:t>
      </w:r>
      <w:r>
        <w:rPr>
          <w:color w:val="282828"/>
          <w:sz w:val="18"/>
        </w:rPr>
        <w:t>seleção</w:t>
      </w:r>
      <w:r>
        <w:rPr>
          <w:color w:val="282828"/>
          <w:spacing w:val="-2"/>
          <w:sz w:val="18"/>
        </w:rPr>
        <w:t xml:space="preserve"> </w:t>
      </w:r>
      <w:r>
        <w:rPr>
          <w:color w:val="282828"/>
          <w:sz w:val="18"/>
        </w:rPr>
        <w:t>dos</w:t>
      </w:r>
      <w:r>
        <w:rPr>
          <w:color w:val="282828"/>
          <w:spacing w:val="-3"/>
          <w:sz w:val="18"/>
        </w:rPr>
        <w:t xml:space="preserve"> </w:t>
      </w:r>
      <w:r>
        <w:rPr>
          <w:color w:val="282828"/>
          <w:sz w:val="18"/>
        </w:rPr>
        <w:t>projetos</w:t>
      </w:r>
      <w:r>
        <w:rPr>
          <w:color w:val="282828"/>
          <w:spacing w:val="-1"/>
          <w:sz w:val="18"/>
        </w:rPr>
        <w:t xml:space="preserve"> </w:t>
      </w:r>
      <w:r>
        <w:rPr>
          <w:color w:val="282828"/>
          <w:sz w:val="18"/>
        </w:rPr>
        <w:t>-</w:t>
      </w:r>
      <w:r>
        <w:rPr>
          <w:color w:val="282828"/>
          <w:spacing w:val="-5"/>
          <w:sz w:val="18"/>
        </w:rPr>
        <w:t xml:space="preserve"> </w:t>
      </w:r>
      <w:r>
        <w:rPr>
          <w:rFonts w:ascii="Arial" w:hAnsi="Arial"/>
          <w:b/>
          <w:color w:val="282828"/>
          <w:sz w:val="18"/>
        </w:rPr>
        <w:t>do</w:t>
      </w:r>
      <w:r>
        <w:rPr>
          <w:rFonts w:ascii="Arial" w:hAnsi="Arial"/>
          <w:b/>
          <w:color w:val="282828"/>
          <w:spacing w:val="-3"/>
          <w:sz w:val="18"/>
        </w:rPr>
        <w:t xml:space="preserve"> </w:t>
      </w:r>
      <w:r>
        <w:rPr>
          <w:rFonts w:ascii="Arial" w:hAnsi="Arial"/>
          <w:b/>
          <w:color w:val="282828"/>
          <w:sz w:val="18"/>
        </w:rPr>
        <w:t>dia</w:t>
      </w:r>
      <w:r>
        <w:rPr>
          <w:rFonts w:ascii="Arial" w:hAnsi="Arial"/>
          <w:b/>
          <w:color w:val="282828"/>
          <w:spacing w:val="-3"/>
          <w:sz w:val="18"/>
        </w:rPr>
        <w:t xml:space="preserve"> </w:t>
      </w:r>
      <w:r>
        <w:rPr>
          <w:rFonts w:ascii="Arial" w:hAnsi="Arial"/>
          <w:b/>
          <w:color w:val="282828"/>
          <w:sz w:val="18"/>
        </w:rPr>
        <w:t>12/01/2024</w:t>
      </w:r>
      <w:r>
        <w:rPr>
          <w:rFonts w:ascii="Arial" w:hAnsi="Arial"/>
          <w:b/>
          <w:color w:val="282828"/>
          <w:spacing w:val="-3"/>
          <w:sz w:val="18"/>
        </w:rPr>
        <w:t xml:space="preserve"> </w:t>
      </w:r>
      <w:r>
        <w:rPr>
          <w:rFonts w:ascii="Arial" w:hAnsi="Arial"/>
          <w:b/>
          <w:color w:val="282828"/>
          <w:sz w:val="18"/>
        </w:rPr>
        <w:t>ao</w:t>
      </w:r>
      <w:r>
        <w:rPr>
          <w:rFonts w:ascii="Arial" w:hAnsi="Arial"/>
          <w:b/>
          <w:color w:val="282828"/>
          <w:spacing w:val="-3"/>
          <w:sz w:val="18"/>
        </w:rPr>
        <w:t xml:space="preserve"> </w:t>
      </w:r>
      <w:r>
        <w:rPr>
          <w:rFonts w:ascii="Arial" w:hAnsi="Arial"/>
          <w:b/>
          <w:color w:val="282828"/>
          <w:sz w:val="18"/>
        </w:rPr>
        <w:t>dia</w:t>
      </w:r>
      <w:r>
        <w:rPr>
          <w:rFonts w:ascii="Arial" w:hAnsi="Arial"/>
          <w:b/>
          <w:color w:val="282828"/>
          <w:spacing w:val="-5"/>
          <w:sz w:val="18"/>
        </w:rPr>
        <w:t xml:space="preserve"> </w:t>
      </w:r>
      <w:r>
        <w:rPr>
          <w:rFonts w:ascii="Arial" w:hAnsi="Arial"/>
          <w:b/>
          <w:color w:val="282828"/>
          <w:sz w:val="18"/>
        </w:rPr>
        <w:t>15/01/2024</w:t>
      </w:r>
    </w:p>
    <w:p w:rsidR="0065648D" w:rsidRDefault="0065648D" w:rsidP="0065648D">
      <w:pPr>
        <w:pStyle w:val="PargrafodaLista"/>
        <w:numPr>
          <w:ilvl w:val="0"/>
          <w:numId w:val="34"/>
        </w:numPr>
        <w:tabs>
          <w:tab w:val="left" w:pos="277"/>
        </w:tabs>
        <w:spacing w:before="19"/>
        <w:ind w:hanging="162"/>
        <w:rPr>
          <w:rFonts w:ascii="Arial" w:hAnsi="Arial"/>
          <w:b/>
          <w:sz w:val="18"/>
        </w:rPr>
      </w:pPr>
      <w:r>
        <w:rPr>
          <w:color w:val="282828"/>
          <w:sz w:val="18"/>
        </w:rPr>
        <w:t>Publicação</w:t>
      </w:r>
      <w:r>
        <w:rPr>
          <w:color w:val="282828"/>
          <w:spacing w:val="-2"/>
          <w:sz w:val="18"/>
        </w:rPr>
        <w:t xml:space="preserve"> </w:t>
      </w:r>
      <w:r>
        <w:rPr>
          <w:color w:val="282828"/>
          <w:sz w:val="18"/>
        </w:rPr>
        <w:t>dos</w:t>
      </w:r>
      <w:r>
        <w:rPr>
          <w:color w:val="282828"/>
          <w:spacing w:val="-6"/>
          <w:sz w:val="18"/>
        </w:rPr>
        <w:t xml:space="preserve"> </w:t>
      </w:r>
      <w:r>
        <w:rPr>
          <w:color w:val="282828"/>
          <w:sz w:val="18"/>
        </w:rPr>
        <w:t>projetos</w:t>
      </w:r>
      <w:r>
        <w:rPr>
          <w:color w:val="282828"/>
          <w:spacing w:val="-3"/>
          <w:sz w:val="18"/>
        </w:rPr>
        <w:t xml:space="preserve"> </w:t>
      </w:r>
      <w:r>
        <w:rPr>
          <w:color w:val="282828"/>
          <w:sz w:val="18"/>
        </w:rPr>
        <w:t>selecionados</w:t>
      </w:r>
      <w:r>
        <w:rPr>
          <w:color w:val="282828"/>
          <w:spacing w:val="-1"/>
          <w:sz w:val="18"/>
        </w:rPr>
        <w:t xml:space="preserve"> </w:t>
      </w:r>
      <w:r>
        <w:rPr>
          <w:color w:val="282828"/>
          <w:sz w:val="18"/>
        </w:rPr>
        <w:t>-</w:t>
      </w:r>
      <w:r>
        <w:rPr>
          <w:color w:val="282828"/>
          <w:spacing w:val="-5"/>
          <w:sz w:val="18"/>
        </w:rPr>
        <w:t xml:space="preserve"> </w:t>
      </w:r>
      <w:r>
        <w:rPr>
          <w:rFonts w:ascii="Arial" w:hAnsi="Arial"/>
          <w:b/>
          <w:color w:val="282828"/>
          <w:sz w:val="18"/>
        </w:rPr>
        <w:t>16/01/2024</w:t>
      </w:r>
    </w:p>
    <w:p w:rsidR="0065648D" w:rsidRDefault="0065648D" w:rsidP="0065648D">
      <w:pPr>
        <w:pStyle w:val="PargrafodaLista"/>
        <w:numPr>
          <w:ilvl w:val="0"/>
          <w:numId w:val="34"/>
        </w:numPr>
        <w:tabs>
          <w:tab w:val="left" w:pos="277"/>
        </w:tabs>
        <w:spacing w:before="20"/>
        <w:ind w:hanging="162"/>
        <w:rPr>
          <w:rFonts w:ascii="Arial" w:hAnsi="Arial"/>
          <w:b/>
          <w:sz w:val="18"/>
        </w:rPr>
      </w:pPr>
      <w:r>
        <w:rPr>
          <w:color w:val="282828"/>
          <w:sz w:val="18"/>
        </w:rPr>
        <w:t>Etapa</w:t>
      </w:r>
      <w:r>
        <w:rPr>
          <w:color w:val="282828"/>
          <w:spacing w:val="-4"/>
          <w:sz w:val="18"/>
        </w:rPr>
        <w:t xml:space="preserve"> </w:t>
      </w:r>
      <w:r>
        <w:rPr>
          <w:color w:val="282828"/>
          <w:sz w:val="18"/>
        </w:rPr>
        <w:t>de</w:t>
      </w:r>
      <w:r>
        <w:rPr>
          <w:color w:val="282828"/>
          <w:spacing w:val="-5"/>
          <w:sz w:val="18"/>
        </w:rPr>
        <w:t xml:space="preserve"> </w:t>
      </w:r>
      <w:r>
        <w:rPr>
          <w:color w:val="282828"/>
          <w:sz w:val="18"/>
        </w:rPr>
        <w:t>habilitação</w:t>
      </w:r>
      <w:r>
        <w:rPr>
          <w:color w:val="282828"/>
          <w:spacing w:val="-4"/>
          <w:sz w:val="18"/>
        </w:rPr>
        <w:t xml:space="preserve"> </w:t>
      </w:r>
      <w:r>
        <w:rPr>
          <w:color w:val="282828"/>
          <w:sz w:val="18"/>
        </w:rPr>
        <w:t>dos</w:t>
      </w:r>
      <w:r>
        <w:rPr>
          <w:color w:val="282828"/>
          <w:spacing w:val="-4"/>
          <w:sz w:val="18"/>
        </w:rPr>
        <w:t xml:space="preserve"> </w:t>
      </w:r>
      <w:r>
        <w:rPr>
          <w:color w:val="282828"/>
          <w:sz w:val="18"/>
        </w:rPr>
        <w:t>selecionados</w:t>
      </w:r>
      <w:r>
        <w:rPr>
          <w:color w:val="282828"/>
          <w:spacing w:val="-3"/>
          <w:sz w:val="18"/>
        </w:rPr>
        <w:t xml:space="preserve"> </w:t>
      </w:r>
      <w:r>
        <w:rPr>
          <w:color w:val="282828"/>
          <w:sz w:val="18"/>
        </w:rPr>
        <w:t>(documentação)-</w:t>
      </w:r>
      <w:r>
        <w:rPr>
          <w:rFonts w:ascii="Arial" w:hAnsi="Arial"/>
          <w:b/>
          <w:color w:val="282828"/>
          <w:sz w:val="18"/>
        </w:rPr>
        <w:t>do</w:t>
      </w:r>
      <w:r>
        <w:rPr>
          <w:rFonts w:ascii="Arial" w:hAnsi="Arial"/>
          <w:b/>
          <w:color w:val="282828"/>
          <w:spacing w:val="-4"/>
          <w:sz w:val="18"/>
        </w:rPr>
        <w:t xml:space="preserve"> </w:t>
      </w:r>
      <w:r>
        <w:rPr>
          <w:rFonts w:ascii="Arial" w:hAnsi="Arial"/>
          <w:b/>
          <w:color w:val="282828"/>
          <w:sz w:val="18"/>
        </w:rPr>
        <w:t>dia</w:t>
      </w:r>
      <w:r>
        <w:rPr>
          <w:rFonts w:ascii="Arial" w:hAnsi="Arial"/>
          <w:b/>
          <w:color w:val="282828"/>
          <w:spacing w:val="-4"/>
          <w:sz w:val="18"/>
        </w:rPr>
        <w:t xml:space="preserve"> </w:t>
      </w:r>
      <w:r>
        <w:rPr>
          <w:rFonts w:ascii="Arial" w:hAnsi="Arial"/>
          <w:b/>
          <w:color w:val="282828"/>
          <w:sz w:val="18"/>
        </w:rPr>
        <w:t>18/01/2024</w:t>
      </w:r>
      <w:r>
        <w:rPr>
          <w:rFonts w:ascii="Arial" w:hAnsi="Arial"/>
          <w:b/>
          <w:color w:val="282828"/>
          <w:spacing w:val="-2"/>
          <w:sz w:val="18"/>
        </w:rPr>
        <w:t xml:space="preserve"> </w:t>
      </w:r>
      <w:r>
        <w:rPr>
          <w:rFonts w:ascii="Arial" w:hAnsi="Arial"/>
          <w:b/>
          <w:color w:val="282828"/>
          <w:sz w:val="18"/>
        </w:rPr>
        <w:t>ao</w:t>
      </w:r>
      <w:r>
        <w:rPr>
          <w:rFonts w:ascii="Arial" w:hAnsi="Arial"/>
          <w:b/>
          <w:color w:val="282828"/>
          <w:spacing w:val="-3"/>
          <w:sz w:val="18"/>
        </w:rPr>
        <w:t xml:space="preserve"> </w:t>
      </w:r>
      <w:r>
        <w:rPr>
          <w:rFonts w:ascii="Arial" w:hAnsi="Arial"/>
          <w:b/>
          <w:color w:val="282828"/>
          <w:sz w:val="18"/>
        </w:rPr>
        <w:t>dia</w:t>
      </w:r>
      <w:r>
        <w:rPr>
          <w:rFonts w:ascii="Arial" w:hAnsi="Arial"/>
          <w:b/>
          <w:color w:val="282828"/>
          <w:spacing w:val="-6"/>
          <w:sz w:val="18"/>
        </w:rPr>
        <w:t xml:space="preserve"> </w:t>
      </w:r>
      <w:r>
        <w:rPr>
          <w:rFonts w:ascii="Arial" w:hAnsi="Arial"/>
          <w:b/>
          <w:color w:val="282828"/>
          <w:sz w:val="18"/>
        </w:rPr>
        <w:t>22/11/2024</w:t>
      </w:r>
    </w:p>
    <w:p w:rsidR="0065648D" w:rsidRDefault="0065648D" w:rsidP="0065648D">
      <w:pPr>
        <w:pStyle w:val="PargrafodaLista"/>
        <w:numPr>
          <w:ilvl w:val="0"/>
          <w:numId w:val="34"/>
        </w:numPr>
        <w:tabs>
          <w:tab w:val="left" w:pos="277"/>
        </w:tabs>
        <w:spacing w:before="19"/>
        <w:ind w:hanging="162"/>
        <w:rPr>
          <w:rFonts w:ascii="Arial" w:hAnsi="Arial"/>
          <w:b/>
          <w:sz w:val="18"/>
        </w:rPr>
      </w:pPr>
      <w:r>
        <w:rPr>
          <w:color w:val="282828"/>
          <w:sz w:val="18"/>
        </w:rPr>
        <w:t>Publicação</w:t>
      </w:r>
      <w:r>
        <w:rPr>
          <w:color w:val="282828"/>
          <w:spacing w:val="-3"/>
          <w:sz w:val="18"/>
        </w:rPr>
        <w:t xml:space="preserve"> </w:t>
      </w:r>
      <w:r>
        <w:rPr>
          <w:color w:val="282828"/>
          <w:sz w:val="18"/>
        </w:rPr>
        <w:t>das</w:t>
      </w:r>
      <w:r>
        <w:rPr>
          <w:color w:val="282828"/>
          <w:spacing w:val="-5"/>
          <w:sz w:val="18"/>
        </w:rPr>
        <w:t xml:space="preserve"> </w:t>
      </w:r>
      <w:r>
        <w:rPr>
          <w:color w:val="282828"/>
          <w:sz w:val="18"/>
        </w:rPr>
        <w:t>propostas</w:t>
      </w:r>
      <w:r>
        <w:rPr>
          <w:color w:val="282828"/>
          <w:spacing w:val="-5"/>
          <w:sz w:val="18"/>
        </w:rPr>
        <w:t xml:space="preserve"> </w:t>
      </w:r>
      <w:r>
        <w:rPr>
          <w:color w:val="282828"/>
          <w:sz w:val="18"/>
        </w:rPr>
        <w:t>selecionadas-</w:t>
      </w:r>
      <w:r>
        <w:rPr>
          <w:rFonts w:ascii="Arial" w:hAnsi="Arial"/>
          <w:b/>
          <w:color w:val="282828"/>
          <w:sz w:val="18"/>
        </w:rPr>
        <w:t>dia</w:t>
      </w:r>
      <w:r>
        <w:rPr>
          <w:rFonts w:ascii="Arial" w:hAnsi="Arial"/>
          <w:b/>
          <w:color w:val="282828"/>
          <w:spacing w:val="-5"/>
          <w:sz w:val="18"/>
        </w:rPr>
        <w:t xml:space="preserve"> </w:t>
      </w:r>
      <w:r>
        <w:rPr>
          <w:rFonts w:ascii="Arial" w:hAnsi="Arial"/>
          <w:b/>
          <w:color w:val="282828"/>
          <w:sz w:val="18"/>
        </w:rPr>
        <w:t>23/01/2024</w:t>
      </w:r>
    </w:p>
    <w:p w:rsidR="0065648D" w:rsidRDefault="0065648D" w:rsidP="0065648D">
      <w:pPr>
        <w:pStyle w:val="PargrafodaLista"/>
        <w:numPr>
          <w:ilvl w:val="0"/>
          <w:numId w:val="34"/>
        </w:numPr>
        <w:tabs>
          <w:tab w:val="left" w:pos="277"/>
        </w:tabs>
        <w:spacing w:before="20"/>
        <w:ind w:hanging="162"/>
        <w:rPr>
          <w:rFonts w:ascii="Arial" w:hAnsi="Arial"/>
          <w:b/>
          <w:sz w:val="18"/>
        </w:rPr>
      </w:pPr>
      <w:r>
        <w:rPr>
          <w:color w:val="282828"/>
          <w:sz w:val="18"/>
        </w:rPr>
        <w:t>Prazo</w:t>
      </w:r>
      <w:r>
        <w:rPr>
          <w:color w:val="282828"/>
          <w:spacing w:val="-3"/>
          <w:sz w:val="18"/>
        </w:rPr>
        <w:t xml:space="preserve"> </w:t>
      </w:r>
      <w:r>
        <w:rPr>
          <w:color w:val="282828"/>
          <w:sz w:val="18"/>
        </w:rPr>
        <w:t>de</w:t>
      </w:r>
      <w:r>
        <w:rPr>
          <w:color w:val="282828"/>
          <w:spacing w:val="-4"/>
          <w:sz w:val="18"/>
        </w:rPr>
        <w:t xml:space="preserve"> </w:t>
      </w:r>
      <w:r>
        <w:rPr>
          <w:color w:val="282828"/>
          <w:sz w:val="18"/>
        </w:rPr>
        <w:t>recurso-</w:t>
      </w:r>
      <w:r>
        <w:rPr>
          <w:rFonts w:ascii="Arial" w:hAnsi="Arial"/>
          <w:b/>
          <w:color w:val="282828"/>
          <w:sz w:val="18"/>
        </w:rPr>
        <w:t>do</w:t>
      </w:r>
      <w:r>
        <w:rPr>
          <w:rFonts w:ascii="Arial" w:hAnsi="Arial"/>
          <w:b/>
          <w:color w:val="282828"/>
          <w:spacing w:val="-4"/>
          <w:sz w:val="18"/>
        </w:rPr>
        <w:t xml:space="preserve"> </w:t>
      </w:r>
      <w:r>
        <w:rPr>
          <w:rFonts w:ascii="Arial" w:hAnsi="Arial"/>
          <w:b/>
          <w:color w:val="282828"/>
          <w:sz w:val="18"/>
        </w:rPr>
        <w:t>dia</w:t>
      </w:r>
      <w:r>
        <w:rPr>
          <w:rFonts w:ascii="Arial" w:hAnsi="Arial"/>
          <w:b/>
          <w:color w:val="282828"/>
          <w:spacing w:val="-5"/>
          <w:sz w:val="18"/>
        </w:rPr>
        <w:t xml:space="preserve"> </w:t>
      </w:r>
      <w:r>
        <w:rPr>
          <w:rFonts w:ascii="Arial" w:hAnsi="Arial"/>
          <w:b/>
          <w:color w:val="282828"/>
          <w:sz w:val="18"/>
        </w:rPr>
        <w:t>24/01/2024</w:t>
      </w:r>
      <w:r>
        <w:rPr>
          <w:rFonts w:ascii="Arial" w:hAnsi="Arial"/>
          <w:b/>
          <w:color w:val="282828"/>
          <w:spacing w:val="-2"/>
          <w:sz w:val="18"/>
        </w:rPr>
        <w:t xml:space="preserve"> </w:t>
      </w:r>
      <w:r>
        <w:rPr>
          <w:rFonts w:ascii="Arial" w:hAnsi="Arial"/>
          <w:b/>
          <w:color w:val="282828"/>
          <w:sz w:val="18"/>
        </w:rPr>
        <w:t>até</w:t>
      </w:r>
      <w:r>
        <w:rPr>
          <w:rFonts w:ascii="Arial" w:hAnsi="Arial"/>
          <w:b/>
          <w:color w:val="282828"/>
          <w:spacing w:val="-3"/>
          <w:sz w:val="18"/>
        </w:rPr>
        <w:t xml:space="preserve"> </w:t>
      </w:r>
      <w:r>
        <w:rPr>
          <w:rFonts w:ascii="Arial" w:hAnsi="Arial"/>
          <w:b/>
          <w:color w:val="282828"/>
          <w:sz w:val="18"/>
        </w:rPr>
        <w:t>às</w:t>
      </w:r>
      <w:r>
        <w:rPr>
          <w:rFonts w:ascii="Arial" w:hAnsi="Arial"/>
          <w:b/>
          <w:color w:val="282828"/>
          <w:spacing w:val="-5"/>
          <w:sz w:val="18"/>
        </w:rPr>
        <w:t xml:space="preserve"> </w:t>
      </w:r>
      <w:r>
        <w:rPr>
          <w:rFonts w:ascii="Arial" w:hAnsi="Arial"/>
          <w:b/>
          <w:color w:val="282828"/>
          <w:sz w:val="18"/>
        </w:rPr>
        <w:t>23h59min</w:t>
      </w:r>
      <w:r>
        <w:rPr>
          <w:rFonts w:ascii="Arial" w:hAnsi="Arial"/>
          <w:b/>
          <w:color w:val="282828"/>
          <w:spacing w:val="-4"/>
          <w:sz w:val="18"/>
        </w:rPr>
        <w:t xml:space="preserve"> </w:t>
      </w:r>
      <w:r>
        <w:rPr>
          <w:rFonts w:ascii="Arial" w:hAnsi="Arial"/>
          <w:b/>
          <w:color w:val="282828"/>
          <w:sz w:val="18"/>
        </w:rPr>
        <w:t>do</w:t>
      </w:r>
      <w:r>
        <w:rPr>
          <w:rFonts w:ascii="Arial" w:hAnsi="Arial"/>
          <w:b/>
          <w:color w:val="282828"/>
          <w:spacing w:val="-3"/>
          <w:sz w:val="18"/>
        </w:rPr>
        <w:t xml:space="preserve"> </w:t>
      </w:r>
      <w:r>
        <w:rPr>
          <w:rFonts w:ascii="Arial" w:hAnsi="Arial"/>
          <w:b/>
          <w:color w:val="282828"/>
          <w:sz w:val="18"/>
        </w:rPr>
        <w:t>dia</w:t>
      </w:r>
      <w:r>
        <w:rPr>
          <w:rFonts w:ascii="Arial" w:hAnsi="Arial"/>
          <w:b/>
          <w:color w:val="282828"/>
          <w:spacing w:val="-5"/>
          <w:sz w:val="18"/>
        </w:rPr>
        <w:t xml:space="preserve"> </w:t>
      </w:r>
      <w:r>
        <w:rPr>
          <w:rFonts w:ascii="Arial" w:hAnsi="Arial"/>
          <w:b/>
          <w:color w:val="282828"/>
          <w:sz w:val="18"/>
        </w:rPr>
        <w:t>25/01/2024</w:t>
      </w:r>
    </w:p>
    <w:p w:rsidR="0065648D" w:rsidRDefault="0065648D" w:rsidP="0065648D">
      <w:pPr>
        <w:pStyle w:val="PargrafodaLista"/>
        <w:numPr>
          <w:ilvl w:val="0"/>
          <w:numId w:val="34"/>
        </w:numPr>
        <w:tabs>
          <w:tab w:val="left" w:pos="277"/>
        </w:tabs>
        <w:spacing w:before="19"/>
        <w:ind w:hanging="162"/>
        <w:rPr>
          <w:rFonts w:ascii="Arial" w:hAnsi="Arial"/>
          <w:b/>
          <w:sz w:val="18"/>
        </w:rPr>
      </w:pPr>
      <w:r>
        <w:rPr>
          <w:color w:val="282828"/>
          <w:sz w:val="18"/>
        </w:rPr>
        <w:t>Publicação</w:t>
      </w:r>
      <w:r>
        <w:rPr>
          <w:color w:val="282828"/>
          <w:spacing w:val="-4"/>
          <w:sz w:val="18"/>
        </w:rPr>
        <w:t xml:space="preserve"> </w:t>
      </w:r>
      <w:r>
        <w:rPr>
          <w:color w:val="282828"/>
          <w:sz w:val="18"/>
        </w:rPr>
        <w:t>final</w:t>
      </w:r>
      <w:r>
        <w:rPr>
          <w:color w:val="282828"/>
          <w:spacing w:val="-4"/>
          <w:sz w:val="18"/>
        </w:rPr>
        <w:t xml:space="preserve"> </w:t>
      </w:r>
      <w:r>
        <w:rPr>
          <w:color w:val="282828"/>
          <w:sz w:val="18"/>
        </w:rPr>
        <w:t>dos</w:t>
      </w:r>
      <w:r>
        <w:rPr>
          <w:color w:val="282828"/>
          <w:spacing w:val="-6"/>
          <w:sz w:val="18"/>
        </w:rPr>
        <w:t xml:space="preserve"> </w:t>
      </w:r>
      <w:r>
        <w:rPr>
          <w:color w:val="282828"/>
          <w:sz w:val="18"/>
        </w:rPr>
        <w:t xml:space="preserve">selecionados: </w:t>
      </w:r>
      <w:r>
        <w:rPr>
          <w:b/>
          <w:color w:val="282828"/>
          <w:sz w:val="18"/>
        </w:rPr>
        <w:t>26</w:t>
      </w:r>
      <w:r>
        <w:rPr>
          <w:rFonts w:ascii="Arial" w:hAnsi="Arial"/>
          <w:b/>
          <w:color w:val="282828"/>
          <w:sz w:val="18"/>
        </w:rPr>
        <w:t>/01/2024</w:t>
      </w:r>
    </w:p>
    <w:p w:rsidR="007F6D01" w:rsidRDefault="007F6D01">
      <w:pPr>
        <w:tabs>
          <w:tab w:val="left" w:pos="260"/>
        </w:tabs>
        <w:spacing w:after="0" w:line="240" w:lineRule="auto"/>
        <w:rPr>
          <w:rFonts w:ascii="Arial" w:eastAsia="Arial" w:hAnsi="Arial" w:cs="Arial"/>
          <w:b/>
          <w:sz w:val="18"/>
        </w:rPr>
      </w:pPr>
    </w:p>
    <w:p w:rsidR="007F6D01" w:rsidRDefault="007F6D01">
      <w:pPr>
        <w:spacing w:before="5" w:after="0" w:line="240" w:lineRule="auto"/>
        <w:rPr>
          <w:rFonts w:ascii="Arial" w:eastAsia="Arial" w:hAnsi="Arial" w:cs="Arial"/>
          <w:b/>
          <w:sz w:val="26"/>
        </w:rPr>
      </w:pPr>
    </w:p>
    <w:p w:rsidR="007F6D01" w:rsidRDefault="0065648D">
      <w:pPr>
        <w:numPr>
          <w:ilvl w:val="0"/>
          <w:numId w:val="30"/>
        </w:numPr>
        <w:tabs>
          <w:tab w:val="left" w:pos="522"/>
        </w:tabs>
        <w:spacing w:after="0" w:line="240" w:lineRule="auto"/>
        <w:ind w:left="521" w:hanging="302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>DISPOSIÇÕES FINAIS</w:t>
      </w:r>
    </w:p>
    <w:p w:rsidR="007F6D01" w:rsidRDefault="007F6D01">
      <w:pPr>
        <w:spacing w:before="10" w:after="0" w:line="240" w:lineRule="auto"/>
        <w:rPr>
          <w:rFonts w:ascii="Arial" w:eastAsia="Arial" w:hAnsi="Arial" w:cs="Arial"/>
          <w:b/>
          <w:sz w:val="19"/>
        </w:rPr>
      </w:pPr>
    </w:p>
    <w:p w:rsidR="007F6D01" w:rsidRDefault="0065648D">
      <w:pPr>
        <w:numPr>
          <w:ilvl w:val="0"/>
          <w:numId w:val="31"/>
        </w:numPr>
        <w:tabs>
          <w:tab w:val="left" w:pos="637"/>
        </w:tabs>
        <w:spacing w:before="95" w:after="0" w:line="240" w:lineRule="auto"/>
        <w:ind w:left="220" w:right="227"/>
        <w:jc w:val="both"/>
        <w:rPr>
          <w:rFonts w:ascii="Arial MT" w:eastAsia="Arial MT" w:hAnsi="Arial MT" w:cs="Arial MT"/>
          <w:sz w:val="18"/>
        </w:rPr>
      </w:pPr>
      <w:r>
        <w:rPr>
          <w:rFonts w:ascii="Arial MT" w:eastAsia="Arial MT" w:hAnsi="Arial MT" w:cs="Arial MT"/>
          <w:sz w:val="18"/>
        </w:rPr>
        <w:t>O acompanhamento de todas as etapas deste Edital e a observância quanto aos prazos serão de inteira</w:t>
      </w:r>
      <w:r>
        <w:rPr>
          <w:rFonts w:ascii="Arial MT" w:eastAsia="Arial MT" w:hAnsi="Arial MT" w:cs="Arial MT"/>
          <w:spacing w:val="1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responsabilidade</w:t>
      </w:r>
      <w:r>
        <w:rPr>
          <w:rFonts w:ascii="Arial MT" w:eastAsia="Arial MT" w:hAnsi="Arial MT" w:cs="Arial MT"/>
          <w:spacing w:val="1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dos</w:t>
      </w:r>
      <w:r>
        <w:rPr>
          <w:rFonts w:ascii="Arial MT" w:eastAsia="Arial MT" w:hAnsi="Arial MT" w:cs="Arial MT"/>
          <w:spacing w:val="1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proponentes.</w:t>
      </w:r>
      <w:r>
        <w:rPr>
          <w:rFonts w:ascii="Arial MT" w:eastAsia="Arial MT" w:hAnsi="Arial MT" w:cs="Arial MT"/>
          <w:spacing w:val="1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Para</w:t>
      </w:r>
      <w:r>
        <w:rPr>
          <w:rFonts w:ascii="Arial MT" w:eastAsia="Arial MT" w:hAnsi="Arial MT" w:cs="Arial MT"/>
          <w:spacing w:val="1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tanto,</w:t>
      </w:r>
      <w:r>
        <w:rPr>
          <w:rFonts w:ascii="Arial MT" w:eastAsia="Arial MT" w:hAnsi="Arial MT" w:cs="Arial MT"/>
          <w:spacing w:val="1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deverão</w:t>
      </w:r>
      <w:r>
        <w:rPr>
          <w:rFonts w:ascii="Arial MT" w:eastAsia="Arial MT" w:hAnsi="Arial MT" w:cs="Arial MT"/>
          <w:spacing w:val="1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ficar</w:t>
      </w:r>
      <w:r>
        <w:rPr>
          <w:rFonts w:ascii="Arial MT" w:eastAsia="Arial MT" w:hAnsi="Arial MT" w:cs="Arial MT"/>
          <w:spacing w:val="1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atentos</w:t>
      </w:r>
      <w:r>
        <w:rPr>
          <w:rFonts w:ascii="Arial MT" w:eastAsia="Arial MT" w:hAnsi="Arial MT" w:cs="Arial MT"/>
          <w:spacing w:val="1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às</w:t>
      </w:r>
      <w:r>
        <w:rPr>
          <w:rFonts w:ascii="Arial MT" w:eastAsia="Arial MT" w:hAnsi="Arial MT" w:cs="Arial MT"/>
          <w:spacing w:val="1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publicações</w:t>
      </w:r>
      <w:r>
        <w:rPr>
          <w:rFonts w:ascii="Arial MT" w:eastAsia="Arial MT" w:hAnsi="Arial MT" w:cs="Arial MT"/>
          <w:spacing w:val="1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no site</w:t>
      </w:r>
      <w:r>
        <w:rPr>
          <w:rFonts w:ascii="Arial MT" w:eastAsia="Arial MT" w:hAnsi="Arial MT" w:cs="Arial MT"/>
          <w:spacing w:val="1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da</w:t>
      </w:r>
      <w:r>
        <w:rPr>
          <w:rFonts w:ascii="Arial MT" w:eastAsia="Arial MT" w:hAnsi="Arial MT" w:cs="Arial MT"/>
          <w:spacing w:val="1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UGC:</w:t>
      </w:r>
      <w:r>
        <w:rPr>
          <w:rFonts w:ascii="Arial MT" w:eastAsia="Arial MT" w:hAnsi="Arial MT" w:cs="Arial MT"/>
          <w:spacing w:val="1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e</w:t>
      </w:r>
      <w:r>
        <w:rPr>
          <w:rFonts w:ascii="Arial MT" w:eastAsia="Arial MT" w:hAnsi="Arial MT" w:cs="Arial MT"/>
          <w:spacing w:val="-3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na</w:t>
      </w:r>
      <w:r>
        <w:rPr>
          <w:rFonts w:ascii="Arial MT" w:eastAsia="Arial MT" w:hAnsi="Arial MT" w:cs="Arial MT"/>
          <w:spacing w:val="-2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imprensa</w:t>
      </w:r>
      <w:r>
        <w:rPr>
          <w:rFonts w:ascii="Arial MT" w:eastAsia="Arial MT" w:hAnsi="Arial MT" w:cs="Arial MT"/>
          <w:spacing w:val="-3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oficial</w:t>
      </w:r>
      <w:r>
        <w:rPr>
          <w:rFonts w:ascii="Arial MT" w:eastAsia="Arial MT" w:hAnsi="Arial MT" w:cs="Arial MT"/>
          <w:spacing w:val="-2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do</w:t>
      </w:r>
      <w:r>
        <w:rPr>
          <w:rFonts w:ascii="Arial MT" w:eastAsia="Arial MT" w:hAnsi="Arial MT" w:cs="Arial MT"/>
          <w:spacing w:val="-3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município,</w:t>
      </w:r>
      <w:r>
        <w:rPr>
          <w:rFonts w:ascii="Arial MT" w:eastAsia="Arial MT" w:hAnsi="Arial MT" w:cs="Arial MT"/>
          <w:spacing w:val="-2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disponível</w:t>
      </w:r>
      <w:r>
        <w:rPr>
          <w:rFonts w:ascii="Arial MT" w:eastAsia="Arial MT" w:hAnsi="Arial MT" w:cs="Arial MT"/>
          <w:spacing w:val="-3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no</w:t>
      </w:r>
      <w:r>
        <w:rPr>
          <w:rFonts w:ascii="Arial MT" w:eastAsia="Arial MT" w:hAnsi="Arial MT" w:cs="Arial MT"/>
          <w:spacing w:val="-2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site:</w:t>
      </w:r>
      <w:r>
        <w:rPr>
          <w:rFonts w:ascii="Arial MT" w:eastAsia="Arial MT" w:hAnsi="Arial MT" w:cs="Arial MT"/>
          <w:spacing w:val="-3"/>
          <w:sz w:val="18"/>
        </w:rPr>
        <w:t xml:space="preserve"> </w:t>
      </w:r>
    </w:p>
    <w:p w:rsidR="007F6D01" w:rsidRDefault="0065648D">
      <w:pPr>
        <w:spacing w:before="120" w:after="0" w:line="240" w:lineRule="auto"/>
        <w:ind w:left="220" w:right="239"/>
        <w:jc w:val="both"/>
        <w:rPr>
          <w:rFonts w:ascii="Arial MT" w:eastAsia="Arial MT" w:hAnsi="Arial MT" w:cs="Arial MT"/>
          <w:sz w:val="18"/>
        </w:rPr>
      </w:pPr>
      <w:r>
        <w:rPr>
          <w:rFonts w:ascii="Arial MT" w:eastAsia="Arial MT" w:hAnsi="Arial MT" w:cs="Arial MT"/>
          <w:sz w:val="18"/>
        </w:rPr>
        <w:t xml:space="preserve">O      </w:t>
      </w:r>
      <w:r>
        <w:rPr>
          <w:rFonts w:ascii="Arial MT" w:eastAsia="Arial MT" w:hAnsi="Arial MT" w:cs="Arial MT"/>
          <w:spacing w:val="40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 xml:space="preserve">presente      </w:t>
      </w:r>
      <w:r>
        <w:rPr>
          <w:rFonts w:ascii="Arial MT" w:eastAsia="Arial MT" w:hAnsi="Arial MT" w:cs="Arial MT"/>
          <w:spacing w:val="40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 xml:space="preserve">Edital      </w:t>
      </w:r>
      <w:r>
        <w:rPr>
          <w:rFonts w:ascii="Arial MT" w:eastAsia="Arial MT" w:hAnsi="Arial MT" w:cs="Arial MT"/>
          <w:spacing w:val="40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 xml:space="preserve">e      </w:t>
      </w:r>
      <w:r>
        <w:rPr>
          <w:rFonts w:ascii="Arial MT" w:eastAsia="Arial MT" w:hAnsi="Arial MT" w:cs="Arial MT"/>
          <w:spacing w:val="40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 xml:space="preserve">os      </w:t>
      </w:r>
      <w:r>
        <w:rPr>
          <w:rFonts w:ascii="Arial MT" w:eastAsia="Arial MT" w:hAnsi="Arial MT" w:cs="Arial MT"/>
          <w:spacing w:val="40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 xml:space="preserve">seus       </w:t>
      </w:r>
      <w:r>
        <w:rPr>
          <w:rFonts w:ascii="Arial MT" w:eastAsia="Arial MT" w:hAnsi="Arial MT" w:cs="Arial MT"/>
          <w:spacing w:val="39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 xml:space="preserve">anexos       </w:t>
      </w:r>
      <w:r>
        <w:rPr>
          <w:rFonts w:ascii="Arial MT" w:eastAsia="Arial MT" w:hAnsi="Arial MT" w:cs="Arial MT"/>
          <w:spacing w:val="39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 xml:space="preserve">estão       </w:t>
      </w:r>
      <w:r>
        <w:rPr>
          <w:rFonts w:ascii="Arial MT" w:eastAsia="Arial MT" w:hAnsi="Arial MT" w:cs="Arial MT"/>
          <w:spacing w:val="39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 xml:space="preserve">disponíveis       </w:t>
      </w:r>
      <w:r>
        <w:rPr>
          <w:rFonts w:ascii="Arial MT" w:eastAsia="Arial MT" w:hAnsi="Arial MT" w:cs="Arial MT"/>
          <w:spacing w:val="24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no site</w:t>
      </w:r>
      <w:r w:rsidR="006A1A45">
        <w:rPr>
          <w:rFonts w:ascii="Arial MT" w:eastAsia="Arial MT" w:hAnsi="Arial MT" w:cs="Arial MT"/>
          <w:sz w:val="18"/>
        </w:rPr>
        <w:t xml:space="preserve"> www.congonhal.mg.gov.br</w:t>
      </w:r>
      <w:r>
        <w:rPr>
          <w:rFonts w:ascii="Arial MT" w:eastAsia="Arial MT" w:hAnsi="Arial MT" w:cs="Arial MT"/>
          <w:sz w:val="18"/>
        </w:rPr>
        <w:t xml:space="preserve"> </w:t>
      </w:r>
    </w:p>
    <w:p w:rsidR="007F6D01" w:rsidRDefault="0065648D">
      <w:pPr>
        <w:numPr>
          <w:ilvl w:val="0"/>
          <w:numId w:val="32"/>
        </w:numPr>
        <w:tabs>
          <w:tab w:val="left" w:pos="652"/>
        </w:tabs>
        <w:spacing w:before="120" w:after="0" w:line="240" w:lineRule="auto"/>
        <w:ind w:left="220" w:right="236"/>
        <w:jc w:val="both"/>
        <w:rPr>
          <w:rFonts w:ascii="Arial MT" w:eastAsia="Arial MT" w:hAnsi="Arial MT" w:cs="Arial MT"/>
          <w:sz w:val="18"/>
        </w:rPr>
      </w:pPr>
      <w:r>
        <w:rPr>
          <w:rFonts w:ascii="Arial MT" w:eastAsia="Arial MT" w:hAnsi="Arial MT" w:cs="Arial MT"/>
          <w:sz w:val="18"/>
        </w:rPr>
        <w:lastRenderedPageBreak/>
        <w:t>Eventuais irregularidades relacionadas aos requisitos de participação, constatadas a qualquer tempo,</w:t>
      </w:r>
      <w:r>
        <w:rPr>
          <w:rFonts w:ascii="Arial MT" w:eastAsia="Arial MT" w:hAnsi="Arial MT" w:cs="Arial MT"/>
          <w:spacing w:val="1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implicarão na desclassificação do proponente.</w:t>
      </w:r>
    </w:p>
    <w:p w:rsidR="007F6D01" w:rsidRDefault="0065648D">
      <w:pPr>
        <w:numPr>
          <w:ilvl w:val="0"/>
          <w:numId w:val="32"/>
        </w:numPr>
        <w:tabs>
          <w:tab w:val="left" w:pos="667"/>
        </w:tabs>
        <w:spacing w:before="120" w:after="0" w:line="240" w:lineRule="auto"/>
        <w:ind w:left="220" w:right="236"/>
        <w:jc w:val="both"/>
        <w:rPr>
          <w:rFonts w:ascii="Arial MT" w:eastAsia="Arial MT" w:hAnsi="Arial MT" w:cs="Arial MT"/>
          <w:sz w:val="18"/>
        </w:rPr>
      </w:pPr>
      <w:r>
        <w:rPr>
          <w:rFonts w:ascii="Arial MT" w:eastAsia="Arial MT" w:hAnsi="Arial MT" w:cs="Arial MT"/>
          <w:sz w:val="18"/>
        </w:rPr>
        <w:t>O proponente será o único responsável pela veracidade da proposta e documentos encaminhados,</w:t>
      </w:r>
      <w:r>
        <w:rPr>
          <w:rFonts w:ascii="Arial MT" w:eastAsia="Arial MT" w:hAnsi="Arial MT" w:cs="Arial MT"/>
          <w:spacing w:val="1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isentando a Prefeitura do Município de Congonhal de qualquer responsabilidade civil ou penal.</w:t>
      </w:r>
    </w:p>
    <w:p w:rsidR="007F6D01" w:rsidRDefault="0065648D">
      <w:pPr>
        <w:numPr>
          <w:ilvl w:val="0"/>
          <w:numId w:val="32"/>
        </w:numPr>
        <w:tabs>
          <w:tab w:val="left" w:pos="637"/>
        </w:tabs>
        <w:spacing w:before="120" w:after="0" w:line="240" w:lineRule="auto"/>
        <w:ind w:left="220" w:right="237"/>
        <w:jc w:val="both"/>
        <w:rPr>
          <w:rFonts w:ascii="Arial MT" w:eastAsia="Arial MT" w:hAnsi="Arial MT" w:cs="Arial MT"/>
          <w:sz w:val="18"/>
        </w:rPr>
      </w:pPr>
      <w:r>
        <w:rPr>
          <w:rFonts w:ascii="Arial MT" w:eastAsia="Arial MT" w:hAnsi="Arial MT" w:cs="Arial MT"/>
          <w:sz w:val="18"/>
        </w:rPr>
        <w:t>O apoio concedido por meio deste Edital poderá ser acumulado com recursos captados por meio de leis</w:t>
      </w:r>
      <w:r>
        <w:rPr>
          <w:rFonts w:ascii="Arial MT" w:eastAsia="Arial MT" w:hAnsi="Arial MT" w:cs="Arial MT"/>
          <w:spacing w:val="1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de incentivo fiscal e outros programas e/ou apoios federais, estaduais e municipais.</w:t>
      </w:r>
    </w:p>
    <w:p w:rsidR="007F6D01" w:rsidRDefault="0065648D">
      <w:pPr>
        <w:numPr>
          <w:ilvl w:val="0"/>
          <w:numId w:val="32"/>
        </w:numPr>
        <w:tabs>
          <w:tab w:val="left" w:pos="637"/>
        </w:tabs>
        <w:spacing w:before="120" w:after="0" w:line="240" w:lineRule="auto"/>
        <w:ind w:left="220" w:right="237"/>
        <w:jc w:val="both"/>
        <w:rPr>
          <w:rFonts w:ascii="Arial MT" w:eastAsia="Arial MT" w:hAnsi="Arial MT" w:cs="Arial MT"/>
          <w:sz w:val="18"/>
        </w:rPr>
      </w:pPr>
      <w:r>
        <w:rPr>
          <w:rFonts w:ascii="Arial MT" w:eastAsia="Arial MT" w:hAnsi="Arial MT" w:cs="Arial MT"/>
          <w:sz w:val="18"/>
        </w:rPr>
        <w:t>A inscrição implica no conhecimento e concordância dos termos e condições previstos neste Edital, na</w:t>
      </w:r>
      <w:r>
        <w:rPr>
          <w:rFonts w:ascii="Arial MT" w:eastAsia="Arial MT" w:hAnsi="Arial MT" w:cs="Arial MT"/>
          <w:spacing w:val="1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Lei Complementar</w:t>
      </w:r>
      <w:r>
        <w:rPr>
          <w:rFonts w:ascii="Arial MT" w:eastAsia="Arial MT" w:hAnsi="Arial MT" w:cs="Arial MT"/>
          <w:spacing w:val="1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195/2022 (Lei Paulo Gustavo), no Decreto 11.525/2024 (Decreto Paulo Gustavo) e no</w:t>
      </w:r>
      <w:r>
        <w:rPr>
          <w:rFonts w:ascii="Arial MT" w:eastAsia="Arial MT" w:hAnsi="Arial MT" w:cs="Arial MT"/>
          <w:spacing w:val="1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Decreto</w:t>
      </w:r>
      <w:r>
        <w:rPr>
          <w:rFonts w:ascii="Arial MT" w:eastAsia="Arial MT" w:hAnsi="Arial MT" w:cs="Arial MT"/>
          <w:spacing w:val="-1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11.453/2024 (Decreto de Fomento).</w:t>
      </w:r>
    </w:p>
    <w:p w:rsidR="007F6D01" w:rsidRDefault="0065648D">
      <w:pPr>
        <w:numPr>
          <w:ilvl w:val="0"/>
          <w:numId w:val="32"/>
        </w:numPr>
        <w:tabs>
          <w:tab w:val="left" w:pos="637"/>
        </w:tabs>
        <w:spacing w:before="120" w:after="0" w:line="240" w:lineRule="auto"/>
        <w:ind w:left="220" w:right="228"/>
        <w:jc w:val="both"/>
        <w:rPr>
          <w:rFonts w:ascii="Arial MT" w:eastAsia="Arial MT" w:hAnsi="Arial MT" w:cs="Arial MT"/>
          <w:sz w:val="18"/>
        </w:rPr>
      </w:pPr>
      <w:r>
        <w:rPr>
          <w:rFonts w:ascii="Arial MT" w:eastAsia="Arial MT" w:hAnsi="Arial MT" w:cs="Arial MT"/>
          <w:sz w:val="18"/>
        </w:rPr>
        <w:t>Os proponentes selecionados cederão automaticamente ao Município de Congonhal, através da Unidade de</w:t>
      </w:r>
      <w:r>
        <w:rPr>
          <w:rFonts w:ascii="Arial MT" w:eastAsia="Arial MT" w:hAnsi="Arial MT" w:cs="Arial MT"/>
          <w:spacing w:val="-47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Gestão</w:t>
      </w:r>
      <w:r>
        <w:rPr>
          <w:rFonts w:ascii="Arial MT" w:eastAsia="Arial MT" w:hAnsi="Arial MT" w:cs="Arial MT"/>
          <w:spacing w:val="1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de</w:t>
      </w:r>
      <w:r>
        <w:rPr>
          <w:rFonts w:ascii="Arial MT" w:eastAsia="Arial MT" w:hAnsi="Arial MT" w:cs="Arial MT"/>
          <w:spacing w:val="1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Cultura,</w:t>
      </w:r>
      <w:r>
        <w:rPr>
          <w:rFonts w:ascii="Arial MT" w:eastAsia="Arial MT" w:hAnsi="Arial MT" w:cs="Arial MT"/>
          <w:spacing w:val="1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o</w:t>
      </w:r>
      <w:r>
        <w:rPr>
          <w:rFonts w:ascii="Arial MT" w:eastAsia="Arial MT" w:hAnsi="Arial MT" w:cs="Arial MT"/>
          <w:spacing w:val="1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uso</w:t>
      </w:r>
      <w:r>
        <w:rPr>
          <w:rFonts w:ascii="Arial MT" w:eastAsia="Arial MT" w:hAnsi="Arial MT" w:cs="Arial MT"/>
          <w:spacing w:val="50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da sua imagem e voz em diversos meios de comunicação, tais como internet,</w:t>
      </w:r>
      <w:r>
        <w:rPr>
          <w:rFonts w:ascii="Arial MT" w:eastAsia="Arial MT" w:hAnsi="Arial MT" w:cs="Arial MT"/>
          <w:spacing w:val="1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jornais,</w:t>
      </w:r>
      <w:r>
        <w:rPr>
          <w:rFonts w:ascii="Arial MT" w:eastAsia="Arial MT" w:hAnsi="Arial MT" w:cs="Arial MT"/>
          <w:spacing w:val="1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revistas</w:t>
      </w:r>
      <w:r>
        <w:rPr>
          <w:rFonts w:ascii="Arial MT" w:eastAsia="Arial MT" w:hAnsi="Arial MT" w:cs="Arial MT"/>
          <w:spacing w:val="1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e</w:t>
      </w:r>
      <w:r>
        <w:rPr>
          <w:rFonts w:ascii="Arial MT" w:eastAsia="Arial MT" w:hAnsi="Arial MT" w:cs="Arial MT"/>
          <w:spacing w:val="1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rádios,</w:t>
      </w:r>
      <w:r>
        <w:rPr>
          <w:rFonts w:ascii="Arial MT" w:eastAsia="Arial MT" w:hAnsi="Arial MT" w:cs="Arial MT"/>
          <w:spacing w:val="1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para divulgação junto às realizações culturais do Município, a bem da maior</w:t>
      </w:r>
      <w:r>
        <w:rPr>
          <w:rFonts w:ascii="Arial MT" w:eastAsia="Arial MT" w:hAnsi="Arial MT" w:cs="Arial MT"/>
          <w:spacing w:val="1"/>
          <w:sz w:val="18"/>
        </w:rPr>
        <w:t xml:space="preserve"> </w:t>
      </w:r>
      <w:r>
        <w:rPr>
          <w:rFonts w:ascii="Arial MT" w:eastAsia="Arial MT" w:hAnsi="Arial MT" w:cs="Arial MT"/>
          <w:sz w:val="18"/>
        </w:rPr>
        <w:t>visibilidade e acesso.</w:t>
      </w:r>
    </w:p>
    <w:p w:rsidR="007F6D01" w:rsidRDefault="0065648D">
      <w:pPr>
        <w:numPr>
          <w:ilvl w:val="0"/>
          <w:numId w:val="32"/>
        </w:numPr>
        <w:tabs>
          <w:tab w:val="left" w:pos="622"/>
        </w:tabs>
        <w:spacing w:before="120" w:after="0" w:line="240" w:lineRule="auto"/>
        <w:ind w:left="621" w:hanging="402"/>
        <w:jc w:val="both"/>
        <w:rPr>
          <w:rFonts w:ascii="Arial MT" w:eastAsia="Arial MT" w:hAnsi="Arial MT" w:cs="Arial MT"/>
          <w:sz w:val="18"/>
        </w:rPr>
      </w:pPr>
      <w:r>
        <w:rPr>
          <w:rFonts w:ascii="Arial MT" w:eastAsia="Arial MT" w:hAnsi="Arial MT" w:cs="Arial MT"/>
          <w:sz w:val="18"/>
        </w:rPr>
        <w:t>Os casos omissos porventura existentes ficarão a cargo do Gestor da Unidade de Cultura.</w:t>
      </w:r>
    </w:p>
    <w:p w:rsidR="007F6D01" w:rsidRDefault="007F6D01">
      <w:pPr>
        <w:spacing w:after="0" w:line="240" w:lineRule="auto"/>
        <w:rPr>
          <w:rFonts w:ascii="Arial MT" w:eastAsia="Arial MT" w:hAnsi="Arial MT" w:cs="Arial MT"/>
          <w:sz w:val="20"/>
        </w:rPr>
      </w:pPr>
    </w:p>
    <w:p w:rsidR="00FB7894" w:rsidRDefault="00FB7894">
      <w:pPr>
        <w:spacing w:after="0" w:line="240" w:lineRule="auto"/>
        <w:rPr>
          <w:rFonts w:ascii="Arial MT" w:eastAsia="Arial MT" w:hAnsi="Arial MT" w:cs="Arial MT"/>
          <w:sz w:val="20"/>
        </w:rPr>
      </w:pPr>
    </w:p>
    <w:p w:rsidR="00101E32" w:rsidRDefault="00101E32">
      <w:pPr>
        <w:spacing w:after="0" w:line="240" w:lineRule="auto"/>
        <w:rPr>
          <w:rFonts w:ascii="Arial MT" w:eastAsia="Arial MT" w:hAnsi="Arial MT" w:cs="Arial MT"/>
          <w:sz w:val="20"/>
        </w:rPr>
      </w:pPr>
    </w:p>
    <w:p w:rsidR="00101E32" w:rsidRDefault="00101E32">
      <w:pPr>
        <w:spacing w:after="0" w:line="240" w:lineRule="auto"/>
        <w:rPr>
          <w:rFonts w:ascii="Arial MT" w:eastAsia="Arial MT" w:hAnsi="Arial MT" w:cs="Arial MT"/>
          <w:sz w:val="20"/>
        </w:rPr>
      </w:pPr>
    </w:p>
    <w:p w:rsidR="007F6D01" w:rsidRDefault="007F6D01">
      <w:pPr>
        <w:spacing w:after="0" w:line="240" w:lineRule="auto"/>
        <w:rPr>
          <w:rFonts w:ascii="Arial MT" w:eastAsia="Arial MT" w:hAnsi="Arial MT" w:cs="Arial MT"/>
          <w:sz w:val="20"/>
        </w:rPr>
      </w:pPr>
    </w:p>
    <w:p w:rsidR="007F6D01" w:rsidRPr="0065648D" w:rsidRDefault="00101E32" w:rsidP="00101E32">
      <w:pPr>
        <w:spacing w:after="0" w:line="240" w:lineRule="auto"/>
        <w:ind w:right="2476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 MT" w:hAnsi="Times New Roman" w:cs="Times New Roman"/>
          <w:sz w:val="24"/>
          <w:szCs w:val="24"/>
        </w:rPr>
        <w:t xml:space="preserve">                        </w:t>
      </w:r>
      <w:r w:rsidR="0065648D" w:rsidRPr="0065648D">
        <w:rPr>
          <w:rFonts w:ascii="Times New Roman" w:eastAsia="Arial MT" w:hAnsi="Times New Roman" w:cs="Times New Roman"/>
          <w:sz w:val="24"/>
          <w:szCs w:val="24"/>
        </w:rPr>
        <w:t xml:space="preserve">Fábio </w:t>
      </w:r>
      <w:r w:rsidR="00B606FD">
        <w:rPr>
          <w:rFonts w:ascii="Times New Roman" w:eastAsia="Arial MT" w:hAnsi="Times New Roman" w:cs="Times New Roman"/>
          <w:sz w:val="24"/>
          <w:szCs w:val="24"/>
        </w:rPr>
        <w:t xml:space="preserve">Alves </w:t>
      </w:r>
      <w:r w:rsidR="0065648D" w:rsidRPr="0065648D">
        <w:rPr>
          <w:rFonts w:ascii="Times New Roman" w:eastAsia="Arial MT" w:hAnsi="Times New Roman" w:cs="Times New Roman"/>
          <w:sz w:val="24"/>
          <w:szCs w:val="24"/>
        </w:rPr>
        <w:t>de Mello</w:t>
      </w:r>
    </w:p>
    <w:p w:rsidR="007F6D01" w:rsidRDefault="0065648D" w:rsidP="00101E32">
      <w:pPr>
        <w:spacing w:before="9" w:after="0" w:line="240" w:lineRule="auto"/>
        <w:ind w:left="2124" w:right="3352"/>
        <w:jc w:val="center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color w:val="282828"/>
          <w:sz w:val="18"/>
        </w:rPr>
        <w:t xml:space="preserve">Gestor da Unidade </w:t>
      </w:r>
      <w:r w:rsidR="00B606FD">
        <w:rPr>
          <w:rFonts w:ascii="Arial" w:eastAsia="Arial" w:hAnsi="Arial" w:cs="Arial"/>
          <w:b/>
          <w:color w:val="282828"/>
          <w:sz w:val="18"/>
        </w:rPr>
        <w:t>d</w:t>
      </w:r>
      <w:r>
        <w:rPr>
          <w:rFonts w:ascii="Arial" w:eastAsia="Arial" w:hAnsi="Arial" w:cs="Arial"/>
          <w:b/>
          <w:color w:val="282828"/>
          <w:sz w:val="18"/>
        </w:rPr>
        <w:t>e Cultura</w:t>
      </w:r>
    </w:p>
    <w:p w:rsidR="007F6D01" w:rsidRDefault="007F6D01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:rsidR="007F6D01" w:rsidRDefault="007F6D01">
      <w:pPr>
        <w:spacing w:before="10" w:after="0" w:line="240" w:lineRule="auto"/>
        <w:rPr>
          <w:rFonts w:ascii="Arial" w:eastAsia="Arial" w:hAnsi="Arial" w:cs="Arial"/>
          <w:b/>
          <w:sz w:val="18"/>
        </w:rPr>
      </w:pPr>
    </w:p>
    <w:p w:rsidR="00101E32" w:rsidRDefault="00101E32">
      <w:pPr>
        <w:spacing w:before="10" w:after="0" w:line="240" w:lineRule="auto"/>
        <w:rPr>
          <w:rFonts w:ascii="Arial" w:eastAsia="Arial" w:hAnsi="Arial" w:cs="Arial"/>
          <w:b/>
          <w:sz w:val="18"/>
        </w:rPr>
      </w:pPr>
    </w:p>
    <w:p w:rsidR="00101E32" w:rsidRDefault="00101E32">
      <w:pPr>
        <w:spacing w:before="10" w:after="0" w:line="240" w:lineRule="auto"/>
        <w:rPr>
          <w:rFonts w:ascii="Arial" w:eastAsia="Arial" w:hAnsi="Arial" w:cs="Arial"/>
          <w:b/>
          <w:sz w:val="18"/>
        </w:rPr>
      </w:pPr>
    </w:p>
    <w:p w:rsidR="007F6D01" w:rsidRDefault="0065648D">
      <w:pPr>
        <w:spacing w:after="0" w:line="240" w:lineRule="auto"/>
        <w:ind w:left="220"/>
        <w:rPr>
          <w:rFonts w:ascii="Arial MT" w:eastAsia="Arial MT" w:hAnsi="Arial MT" w:cs="Arial MT"/>
          <w:sz w:val="16"/>
        </w:rPr>
      </w:pPr>
      <w:r>
        <w:rPr>
          <w:rFonts w:ascii="Arial MT" w:eastAsia="Arial MT" w:hAnsi="Arial MT" w:cs="Arial MT"/>
          <w:sz w:val="16"/>
        </w:rPr>
        <w:t>(ANEXOS)</w:t>
      </w:r>
    </w:p>
    <w:p w:rsidR="007F6D01" w:rsidRDefault="0065648D">
      <w:pPr>
        <w:spacing w:before="120" w:after="0" w:line="240" w:lineRule="auto"/>
        <w:ind w:left="220"/>
        <w:rPr>
          <w:rFonts w:ascii="Arial MT" w:eastAsia="Arial MT" w:hAnsi="Arial MT" w:cs="Arial MT"/>
          <w:sz w:val="16"/>
        </w:rPr>
      </w:pPr>
      <w:r>
        <w:rPr>
          <w:rFonts w:ascii="Arial MT" w:eastAsia="Arial MT" w:hAnsi="Arial MT" w:cs="Arial MT"/>
          <w:sz w:val="16"/>
        </w:rPr>
        <w:t>Anexo</w:t>
      </w:r>
      <w:r>
        <w:rPr>
          <w:rFonts w:ascii="Arial MT" w:eastAsia="Arial MT" w:hAnsi="Arial MT" w:cs="Arial MT"/>
          <w:spacing w:val="-6"/>
          <w:sz w:val="16"/>
        </w:rPr>
        <w:t xml:space="preserve"> </w:t>
      </w:r>
      <w:r>
        <w:rPr>
          <w:rFonts w:ascii="Arial MT" w:eastAsia="Arial MT" w:hAnsi="Arial MT" w:cs="Arial MT"/>
          <w:sz w:val="16"/>
        </w:rPr>
        <w:t>I</w:t>
      </w:r>
      <w:r>
        <w:rPr>
          <w:rFonts w:ascii="Arial MT" w:eastAsia="Arial MT" w:hAnsi="Arial MT" w:cs="Arial MT"/>
          <w:spacing w:val="-5"/>
          <w:sz w:val="16"/>
        </w:rPr>
        <w:t xml:space="preserve"> </w:t>
      </w:r>
      <w:r>
        <w:rPr>
          <w:rFonts w:ascii="Arial MT" w:eastAsia="Arial MT" w:hAnsi="Arial MT" w:cs="Arial MT"/>
          <w:sz w:val="16"/>
        </w:rPr>
        <w:t>-</w:t>
      </w:r>
      <w:r>
        <w:rPr>
          <w:rFonts w:ascii="Arial MT" w:eastAsia="Arial MT" w:hAnsi="Arial MT" w:cs="Arial MT"/>
          <w:spacing w:val="-6"/>
          <w:sz w:val="16"/>
        </w:rPr>
        <w:t xml:space="preserve"> </w:t>
      </w:r>
      <w:r>
        <w:rPr>
          <w:rFonts w:ascii="Arial MT" w:eastAsia="Arial MT" w:hAnsi="Arial MT" w:cs="Arial MT"/>
          <w:sz w:val="16"/>
        </w:rPr>
        <w:t>Detalhamento</w:t>
      </w:r>
      <w:r>
        <w:rPr>
          <w:rFonts w:ascii="Arial MT" w:eastAsia="Arial MT" w:hAnsi="Arial MT" w:cs="Arial MT"/>
          <w:spacing w:val="-5"/>
          <w:sz w:val="16"/>
        </w:rPr>
        <w:t xml:space="preserve"> </w:t>
      </w:r>
      <w:r>
        <w:rPr>
          <w:rFonts w:ascii="Arial MT" w:eastAsia="Arial MT" w:hAnsi="Arial MT" w:cs="Arial MT"/>
          <w:sz w:val="16"/>
        </w:rPr>
        <w:t>e</w:t>
      </w:r>
      <w:r>
        <w:rPr>
          <w:rFonts w:ascii="Arial MT" w:eastAsia="Arial MT" w:hAnsi="Arial MT" w:cs="Arial MT"/>
          <w:spacing w:val="-6"/>
          <w:sz w:val="16"/>
        </w:rPr>
        <w:t xml:space="preserve"> </w:t>
      </w:r>
      <w:r>
        <w:rPr>
          <w:rFonts w:ascii="Arial MT" w:eastAsia="Arial MT" w:hAnsi="Arial MT" w:cs="Arial MT"/>
          <w:sz w:val="16"/>
        </w:rPr>
        <w:t>financiamento;</w:t>
      </w:r>
    </w:p>
    <w:p w:rsidR="007F6D01" w:rsidRDefault="0065648D">
      <w:pPr>
        <w:spacing w:before="120" w:after="0" w:line="396" w:lineRule="auto"/>
        <w:ind w:left="220" w:right="3885"/>
        <w:rPr>
          <w:rFonts w:ascii="Arial MT" w:eastAsia="Arial MT" w:hAnsi="Arial MT" w:cs="Arial MT"/>
          <w:sz w:val="16"/>
        </w:rPr>
      </w:pPr>
      <w:r>
        <w:rPr>
          <w:rFonts w:ascii="Arial MT" w:eastAsia="Arial MT" w:hAnsi="Arial MT" w:cs="Arial MT"/>
          <w:sz w:val="16"/>
        </w:rPr>
        <w:t>Anexo</w:t>
      </w:r>
      <w:r>
        <w:rPr>
          <w:rFonts w:ascii="Arial MT" w:eastAsia="Arial MT" w:hAnsi="Arial MT" w:cs="Arial MT"/>
          <w:spacing w:val="-6"/>
          <w:sz w:val="16"/>
        </w:rPr>
        <w:t xml:space="preserve"> </w:t>
      </w:r>
      <w:r>
        <w:rPr>
          <w:rFonts w:ascii="Arial MT" w:eastAsia="Arial MT" w:hAnsi="Arial MT" w:cs="Arial MT"/>
          <w:sz w:val="16"/>
        </w:rPr>
        <w:t>II</w:t>
      </w:r>
      <w:r>
        <w:rPr>
          <w:rFonts w:ascii="Arial MT" w:eastAsia="Arial MT" w:hAnsi="Arial MT" w:cs="Arial MT"/>
          <w:spacing w:val="-6"/>
          <w:sz w:val="16"/>
        </w:rPr>
        <w:t xml:space="preserve"> </w:t>
      </w:r>
      <w:r>
        <w:rPr>
          <w:rFonts w:ascii="Arial MT" w:eastAsia="Arial MT" w:hAnsi="Arial MT" w:cs="Arial MT"/>
          <w:sz w:val="16"/>
        </w:rPr>
        <w:t>-</w:t>
      </w:r>
      <w:r>
        <w:rPr>
          <w:rFonts w:ascii="Arial MT" w:eastAsia="Arial MT" w:hAnsi="Arial MT" w:cs="Arial MT"/>
          <w:spacing w:val="-6"/>
          <w:sz w:val="16"/>
        </w:rPr>
        <w:t xml:space="preserve"> </w:t>
      </w:r>
      <w:r>
        <w:rPr>
          <w:rFonts w:ascii="Arial MT" w:eastAsia="Arial MT" w:hAnsi="Arial MT" w:cs="Arial MT"/>
          <w:sz w:val="16"/>
        </w:rPr>
        <w:t>Formulário</w:t>
      </w:r>
      <w:r>
        <w:rPr>
          <w:rFonts w:ascii="Arial MT" w:eastAsia="Arial MT" w:hAnsi="Arial MT" w:cs="Arial MT"/>
          <w:spacing w:val="-6"/>
          <w:sz w:val="16"/>
        </w:rPr>
        <w:t xml:space="preserve"> </w:t>
      </w:r>
      <w:r>
        <w:rPr>
          <w:rFonts w:ascii="Arial MT" w:eastAsia="Arial MT" w:hAnsi="Arial MT" w:cs="Arial MT"/>
          <w:sz w:val="16"/>
        </w:rPr>
        <w:t>de</w:t>
      </w:r>
      <w:r>
        <w:rPr>
          <w:rFonts w:ascii="Arial MT" w:eastAsia="Arial MT" w:hAnsi="Arial MT" w:cs="Arial MT"/>
          <w:spacing w:val="-5"/>
          <w:sz w:val="16"/>
        </w:rPr>
        <w:t xml:space="preserve"> </w:t>
      </w:r>
      <w:r>
        <w:rPr>
          <w:rFonts w:ascii="Arial MT" w:eastAsia="Arial MT" w:hAnsi="Arial MT" w:cs="Arial MT"/>
          <w:sz w:val="16"/>
        </w:rPr>
        <w:t>inscrição,</w:t>
      </w:r>
      <w:r>
        <w:rPr>
          <w:rFonts w:ascii="Arial MT" w:eastAsia="Arial MT" w:hAnsi="Arial MT" w:cs="Arial MT"/>
          <w:spacing w:val="-6"/>
          <w:sz w:val="16"/>
        </w:rPr>
        <w:t xml:space="preserve"> </w:t>
      </w:r>
      <w:r>
        <w:rPr>
          <w:rFonts w:ascii="Arial MT" w:eastAsia="Arial MT" w:hAnsi="Arial MT" w:cs="Arial MT"/>
          <w:sz w:val="16"/>
        </w:rPr>
        <w:t>Projeto</w:t>
      </w:r>
      <w:r>
        <w:rPr>
          <w:rFonts w:ascii="Arial MT" w:eastAsia="Arial MT" w:hAnsi="Arial MT" w:cs="Arial MT"/>
          <w:spacing w:val="-6"/>
          <w:sz w:val="16"/>
        </w:rPr>
        <w:t xml:space="preserve"> </w:t>
      </w:r>
      <w:r>
        <w:rPr>
          <w:rFonts w:ascii="Arial MT" w:eastAsia="Arial MT" w:hAnsi="Arial MT" w:cs="Arial MT"/>
          <w:sz w:val="16"/>
        </w:rPr>
        <w:t>e</w:t>
      </w:r>
      <w:r>
        <w:rPr>
          <w:rFonts w:ascii="Arial MT" w:eastAsia="Arial MT" w:hAnsi="Arial MT" w:cs="Arial MT"/>
          <w:spacing w:val="-6"/>
          <w:sz w:val="16"/>
        </w:rPr>
        <w:t xml:space="preserve"> </w:t>
      </w:r>
      <w:r>
        <w:rPr>
          <w:rFonts w:ascii="Arial MT" w:eastAsia="Arial MT" w:hAnsi="Arial MT" w:cs="Arial MT"/>
          <w:sz w:val="16"/>
        </w:rPr>
        <w:t>Planilha</w:t>
      </w:r>
      <w:r>
        <w:rPr>
          <w:rFonts w:ascii="Arial MT" w:eastAsia="Arial MT" w:hAnsi="Arial MT" w:cs="Arial MT"/>
          <w:spacing w:val="-5"/>
          <w:sz w:val="16"/>
        </w:rPr>
        <w:t xml:space="preserve"> </w:t>
      </w:r>
      <w:r>
        <w:rPr>
          <w:rFonts w:ascii="Arial MT" w:eastAsia="Arial MT" w:hAnsi="Arial MT" w:cs="Arial MT"/>
          <w:sz w:val="16"/>
        </w:rPr>
        <w:t>Orçamentária;</w:t>
      </w:r>
      <w:r>
        <w:rPr>
          <w:rFonts w:ascii="Arial MT" w:eastAsia="Arial MT" w:hAnsi="Arial MT" w:cs="Arial MT"/>
          <w:spacing w:val="1"/>
          <w:sz w:val="16"/>
        </w:rPr>
        <w:t xml:space="preserve"> </w:t>
      </w:r>
      <w:r>
        <w:rPr>
          <w:rFonts w:ascii="Arial MT" w:eastAsia="Arial MT" w:hAnsi="Arial MT" w:cs="Arial MT"/>
          <w:sz w:val="16"/>
        </w:rPr>
        <w:t>Anexo</w:t>
      </w:r>
      <w:r>
        <w:rPr>
          <w:rFonts w:ascii="Arial MT" w:eastAsia="Arial MT" w:hAnsi="Arial MT" w:cs="Arial MT"/>
          <w:spacing w:val="-2"/>
          <w:sz w:val="16"/>
        </w:rPr>
        <w:t xml:space="preserve"> </w:t>
      </w:r>
      <w:r>
        <w:rPr>
          <w:rFonts w:ascii="Arial MT" w:eastAsia="Arial MT" w:hAnsi="Arial MT" w:cs="Arial MT"/>
          <w:sz w:val="16"/>
        </w:rPr>
        <w:t>III</w:t>
      </w:r>
      <w:r>
        <w:rPr>
          <w:rFonts w:ascii="Arial MT" w:eastAsia="Arial MT" w:hAnsi="Arial MT" w:cs="Arial MT"/>
          <w:spacing w:val="-1"/>
          <w:sz w:val="16"/>
        </w:rPr>
        <w:t xml:space="preserve"> </w:t>
      </w:r>
      <w:r>
        <w:rPr>
          <w:rFonts w:ascii="Arial MT" w:eastAsia="Arial MT" w:hAnsi="Arial MT" w:cs="Arial MT"/>
          <w:sz w:val="16"/>
        </w:rPr>
        <w:t>-</w:t>
      </w:r>
      <w:r>
        <w:rPr>
          <w:rFonts w:ascii="Arial MT" w:eastAsia="Arial MT" w:hAnsi="Arial MT" w:cs="Arial MT"/>
          <w:spacing w:val="-2"/>
          <w:sz w:val="16"/>
        </w:rPr>
        <w:t xml:space="preserve"> </w:t>
      </w:r>
      <w:r>
        <w:rPr>
          <w:rFonts w:ascii="Arial MT" w:eastAsia="Arial MT" w:hAnsi="Arial MT" w:cs="Arial MT"/>
          <w:sz w:val="16"/>
        </w:rPr>
        <w:t>Critérios</w:t>
      </w:r>
      <w:r>
        <w:rPr>
          <w:rFonts w:ascii="Arial MT" w:eastAsia="Arial MT" w:hAnsi="Arial MT" w:cs="Arial MT"/>
          <w:spacing w:val="-1"/>
          <w:sz w:val="16"/>
        </w:rPr>
        <w:t xml:space="preserve"> </w:t>
      </w:r>
      <w:r>
        <w:rPr>
          <w:rFonts w:ascii="Arial MT" w:eastAsia="Arial MT" w:hAnsi="Arial MT" w:cs="Arial MT"/>
          <w:sz w:val="16"/>
        </w:rPr>
        <w:t>de</w:t>
      </w:r>
      <w:r>
        <w:rPr>
          <w:rFonts w:ascii="Arial MT" w:eastAsia="Arial MT" w:hAnsi="Arial MT" w:cs="Arial MT"/>
          <w:spacing w:val="-1"/>
          <w:sz w:val="16"/>
        </w:rPr>
        <w:t xml:space="preserve"> </w:t>
      </w:r>
      <w:r>
        <w:rPr>
          <w:rFonts w:ascii="Arial MT" w:eastAsia="Arial MT" w:hAnsi="Arial MT" w:cs="Arial MT"/>
          <w:sz w:val="16"/>
        </w:rPr>
        <w:t>avaliação;</w:t>
      </w:r>
    </w:p>
    <w:p w:rsidR="007F6D01" w:rsidRDefault="0065648D">
      <w:pPr>
        <w:spacing w:before="1" w:after="0" w:line="396" w:lineRule="auto"/>
        <w:ind w:left="220" w:right="5762"/>
        <w:rPr>
          <w:rFonts w:ascii="Arial MT" w:eastAsia="Arial MT" w:hAnsi="Arial MT" w:cs="Arial MT"/>
          <w:sz w:val="16"/>
        </w:rPr>
      </w:pPr>
      <w:r>
        <w:rPr>
          <w:rFonts w:ascii="Arial MT" w:eastAsia="Arial MT" w:hAnsi="Arial MT" w:cs="Arial MT"/>
          <w:sz w:val="16"/>
        </w:rPr>
        <w:t>Anexo IV - Termo de Execução Cultural;</w:t>
      </w:r>
      <w:r>
        <w:rPr>
          <w:rFonts w:ascii="Arial MT" w:eastAsia="Arial MT" w:hAnsi="Arial MT" w:cs="Arial MT"/>
          <w:spacing w:val="1"/>
          <w:sz w:val="16"/>
        </w:rPr>
        <w:t xml:space="preserve"> </w:t>
      </w:r>
      <w:r>
        <w:rPr>
          <w:rFonts w:ascii="Arial MT" w:eastAsia="Arial MT" w:hAnsi="Arial MT" w:cs="Arial MT"/>
          <w:sz w:val="16"/>
        </w:rPr>
        <w:t>Anexo</w:t>
      </w:r>
      <w:r>
        <w:rPr>
          <w:rFonts w:ascii="Arial MT" w:eastAsia="Arial MT" w:hAnsi="Arial MT" w:cs="Arial MT"/>
          <w:spacing w:val="-5"/>
          <w:sz w:val="16"/>
        </w:rPr>
        <w:t xml:space="preserve"> </w:t>
      </w:r>
      <w:r>
        <w:rPr>
          <w:rFonts w:ascii="Arial MT" w:eastAsia="Arial MT" w:hAnsi="Arial MT" w:cs="Arial MT"/>
          <w:sz w:val="16"/>
        </w:rPr>
        <w:t>V</w:t>
      </w:r>
      <w:r>
        <w:rPr>
          <w:rFonts w:ascii="Arial MT" w:eastAsia="Arial MT" w:hAnsi="Arial MT" w:cs="Arial MT"/>
          <w:spacing w:val="-4"/>
          <w:sz w:val="16"/>
        </w:rPr>
        <w:t xml:space="preserve"> </w:t>
      </w:r>
      <w:r>
        <w:rPr>
          <w:rFonts w:ascii="Arial MT" w:eastAsia="Arial MT" w:hAnsi="Arial MT" w:cs="Arial MT"/>
          <w:sz w:val="16"/>
        </w:rPr>
        <w:t>-</w:t>
      </w:r>
      <w:r>
        <w:rPr>
          <w:rFonts w:ascii="Arial MT" w:eastAsia="Arial MT" w:hAnsi="Arial MT" w:cs="Arial MT"/>
          <w:spacing w:val="-5"/>
          <w:sz w:val="16"/>
        </w:rPr>
        <w:t xml:space="preserve"> </w:t>
      </w:r>
      <w:r>
        <w:rPr>
          <w:rFonts w:ascii="Arial MT" w:eastAsia="Arial MT" w:hAnsi="Arial MT" w:cs="Arial MT"/>
          <w:sz w:val="16"/>
        </w:rPr>
        <w:t>Relatório</w:t>
      </w:r>
      <w:r>
        <w:rPr>
          <w:rFonts w:ascii="Arial MT" w:eastAsia="Arial MT" w:hAnsi="Arial MT" w:cs="Arial MT"/>
          <w:spacing w:val="-4"/>
          <w:sz w:val="16"/>
        </w:rPr>
        <w:t xml:space="preserve"> </w:t>
      </w:r>
      <w:r>
        <w:rPr>
          <w:rFonts w:ascii="Arial MT" w:eastAsia="Arial MT" w:hAnsi="Arial MT" w:cs="Arial MT"/>
          <w:sz w:val="16"/>
        </w:rPr>
        <w:t>de</w:t>
      </w:r>
      <w:r>
        <w:rPr>
          <w:rFonts w:ascii="Arial MT" w:eastAsia="Arial MT" w:hAnsi="Arial MT" w:cs="Arial MT"/>
          <w:spacing w:val="-5"/>
          <w:sz w:val="16"/>
        </w:rPr>
        <w:t xml:space="preserve"> </w:t>
      </w:r>
      <w:r>
        <w:rPr>
          <w:rFonts w:ascii="Arial MT" w:eastAsia="Arial MT" w:hAnsi="Arial MT" w:cs="Arial MT"/>
          <w:sz w:val="16"/>
        </w:rPr>
        <w:t>Execução</w:t>
      </w:r>
      <w:r>
        <w:rPr>
          <w:rFonts w:ascii="Arial MT" w:eastAsia="Arial MT" w:hAnsi="Arial MT" w:cs="Arial MT"/>
          <w:spacing w:val="-4"/>
          <w:sz w:val="16"/>
        </w:rPr>
        <w:t xml:space="preserve"> </w:t>
      </w:r>
      <w:r>
        <w:rPr>
          <w:rFonts w:ascii="Arial MT" w:eastAsia="Arial MT" w:hAnsi="Arial MT" w:cs="Arial MT"/>
          <w:sz w:val="16"/>
        </w:rPr>
        <w:t>do</w:t>
      </w:r>
      <w:r>
        <w:rPr>
          <w:rFonts w:ascii="Arial MT" w:eastAsia="Arial MT" w:hAnsi="Arial MT" w:cs="Arial MT"/>
          <w:spacing w:val="-5"/>
          <w:sz w:val="16"/>
        </w:rPr>
        <w:t xml:space="preserve"> </w:t>
      </w:r>
      <w:r>
        <w:rPr>
          <w:rFonts w:ascii="Arial MT" w:eastAsia="Arial MT" w:hAnsi="Arial MT" w:cs="Arial MT"/>
          <w:sz w:val="16"/>
        </w:rPr>
        <w:t>Objeto;</w:t>
      </w:r>
      <w:r>
        <w:rPr>
          <w:rFonts w:ascii="Arial MT" w:eastAsia="Arial MT" w:hAnsi="Arial MT" w:cs="Arial MT"/>
          <w:spacing w:val="-41"/>
          <w:sz w:val="16"/>
        </w:rPr>
        <w:t xml:space="preserve"> </w:t>
      </w:r>
      <w:r>
        <w:rPr>
          <w:rFonts w:ascii="Arial MT" w:eastAsia="Arial MT" w:hAnsi="Arial MT" w:cs="Arial MT"/>
          <w:sz w:val="16"/>
        </w:rPr>
        <w:t>Anexo VI - Declaração de representação;</w:t>
      </w:r>
      <w:r>
        <w:rPr>
          <w:rFonts w:ascii="Arial MT" w:eastAsia="Arial MT" w:hAnsi="Arial MT" w:cs="Arial MT"/>
          <w:spacing w:val="1"/>
          <w:sz w:val="16"/>
        </w:rPr>
        <w:t xml:space="preserve"> </w:t>
      </w:r>
      <w:r>
        <w:rPr>
          <w:rFonts w:ascii="Arial MT" w:eastAsia="Arial MT" w:hAnsi="Arial MT" w:cs="Arial MT"/>
          <w:sz w:val="16"/>
        </w:rPr>
        <w:t>Anexo</w:t>
      </w:r>
      <w:r>
        <w:rPr>
          <w:rFonts w:ascii="Arial MT" w:eastAsia="Arial MT" w:hAnsi="Arial MT" w:cs="Arial MT"/>
          <w:spacing w:val="-7"/>
          <w:sz w:val="16"/>
        </w:rPr>
        <w:t xml:space="preserve"> </w:t>
      </w:r>
      <w:r>
        <w:rPr>
          <w:rFonts w:ascii="Arial MT" w:eastAsia="Arial MT" w:hAnsi="Arial MT" w:cs="Arial MT"/>
          <w:sz w:val="16"/>
        </w:rPr>
        <w:t>VII</w:t>
      </w:r>
      <w:r>
        <w:rPr>
          <w:rFonts w:ascii="Arial MT" w:eastAsia="Arial MT" w:hAnsi="Arial MT" w:cs="Arial MT"/>
          <w:spacing w:val="-6"/>
          <w:sz w:val="16"/>
        </w:rPr>
        <w:t xml:space="preserve"> </w:t>
      </w:r>
      <w:r>
        <w:rPr>
          <w:rFonts w:ascii="Arial MT" w:eastAsia="Arial MT" w:hAnsi="Arial MT" w:cs="Arial MT"/>
          <w:sz w:val="16"/>
        </w:rPr>
        <w:t>-</w:t>
      </w:r>
      <w:r>
        <w:rPr>
          <w:rFonts w:ascii="Arial MT" w:eastAsia="Arial MT" w:hAnsi="Arial MT" w:cs="Arial MT"/>
          <w:spacing w:val="-6"/>
          <w:sz w:val="16"/>
        </w:rPr>
        <w:t xml:space="preserve"> </w:t>
      </w:r>
      <w:r>
        <w:rPr>
          <w:rFonts w:ascii="Arial MT" w:eastAsia="Arial MT" w:hAnsi="Arial MT" w:cs="Arial MT"/>
          <w:sz w:val="16"/>
        </w:rPr>
        <w:t>Declaração</w:t>
      </w:r>
      <w:r>
        <w:rPr>
          <w:rFonts w:ascii="Arial MT" w:eastAsia="Arial MT" w:hAnsi="Arial MT" w:cs="Arial MT"/>
          <w:spacing w:val="-6"/>
          <w:sz w:val="16"/>
        </w:rPr>
        <w:t xml:space="preserve"> </w:t>
      </w:r>
      <w:r>
        <w:rPr>
          <w:rFonts w:ascii="Arial MT" w:eastAsia="Arial MT" w:hAnsi="Arial MT" w:cs="Arial MT"/>
          <w:sz w:val="16"/>
        </w:rPr>
        <w:t>étnico-</w:t>
      </w:r>
      <w:r w:rsidR="000F334C">
        <w:rPr>
          <w:rFonts w:ascii="Arial MT" w:eastAsia="Arial MT" w:hAnsi="Arial MT" w:cs="Arial MT"/>
          <w:sz w:val="16"/>
        </w:rPr>
        <w:t>r</w:t>
      </w:r>
      <w:r>
        <w:rPr>
          <w:rFonts w:ascii="Arial MT" w:eastAsia="Arial MT" w:hAnsi="Arial MT" w:cs="Arial MT"/>
          <w:sz w:val="16"/>
        </w:rPr>
        <w:t>acial-social.</w:t>
      </w:r>
      <w:bookmarkStart w:id="0" w:name="_GoBack"/>
      <w:bookmarkEnd w:id="0"/>
    </w:p>
    <w:sectPr w:rsidR="007F6D01">
      <w:head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609A5" w:rsidRDefault="002609A5" w:rsidP="00101E32">
      <w:pPr>
        <w:spacing w:after="0" w:line="240" w:lineRule="auto"/>
      </w:pPr>
      <w:r>
        <w:separator/>
      </w:r>
    </w:p>
  </w:endnote>
  <w:endnote w:type="continuationSeparator" w:id="0">
    <w:p w:rsidR="002609A5" w:rsidRDefault="002609A5" w:rsidP="00101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609A5" w:rsidRDefault="002609A5" w:rsidP="00101E32">
      <w:pPr>
        <w:spacing w:after="0" w:line="240" w:lineRule="auto"/>
      </w:pPr>
      <w:r>
        <w:separator/>
      </w:r>
    </w:p>
  </w:footnote>
  <w:footnote w:type="continuationSeparator" w:id="0">
    <w:p w:rsidR="002609A5" w:rsidRDefault="002609A5" w:rsidP="00101E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01E32" w:rsidRDefault="00101E32">
    <w:pPr>
      <w:pStyle w:val="Cabealho"/>
    </w:pPr>
    <w:r w:rsidRPr="00101E32">
      <w:drawing>
        <wp:anchor distT="0" distB="0" distL="114300" distR="114300" simplePos="0" relativeHeight="251696128" behindDoc="1" locked="0" layoutInCell="1" allowOverlap="1" wp14:anchorId="27E0BF8A" wp14:editId="7420CA60">
          <wp:simplePos x="0" y="0"/>
          <wp:positionH relativeFrom="column">
            <wp:posOffset>-676275</wp:posOffset>
          </wp:positionH>
          <wp:positionV relativeFrom="paragraph">
            <wp:posOffset>-257810</wp:posOffset>
          </wp:positionV>
          <wp:extent cx="2143125" cy="695325"/>
          <wp:effectExtent l="0" t="0" r="9525" b="952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01E32">
      <w:drawing>
        <wp:anchor distT="0" distB="0" distL="0" distR="0" simplePos="0" relativeHeight="251669504" behindDoc="0" locked="0" layoutInCell="1" allowOverlap="1" wp14:anchorId="1CF2ACC0" wp14:editId="24D9F108">
          <wp:simplePos x="0" y="0"/>
          <wp:positionH relativeFrom="page">
            <wp:posOffset>5137785</wp:posOffset>
          </wp:positionH>
          <wp:positionV relativeFrom="page">
            <wp:posOffset>267970</wp:posOffset>
          </wp:positionV>
          <wp:extent cx="2025650" cy="542290"/>
          <wp:effectExtent l="0" t="0" r="0" b="0"/>
          <wp:wrapNone/>
          <wp:docPr id="4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4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025650" cy="542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01E32">
      <w:drawing>
        <wp:anchor distT="0" distB="0" distL="114300" distR="114300" simplePos="0" relativeHeight="251642880" behindDoc="1" locked="0" layoutInCell="1" allowOverlap="1" wp14:anchorId="4DFBC27B" wp14:editId="4E60CBAA">
          <wp:simplePos x="0" y="0"/>
          <wp:positionH relativeFrom="column">
            <wp:posOffset>1363345</wp:posOffset>
          </wp:positionH>
          <wp:positionV relativeFrom="paragraph">
            <wp:posOffset>-183515</wp:posOffset>
          </wp:positionV>
          <wp:extent cx="2428875" cy="620799"/>
          <wp:effectExtent l="0" t="0" r="0" b="825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8875" cy="6207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01E32" w:rsidRDefault="00101E3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9175B"/>
    <w:multiLevelType w:val="multilevel"/>
    <w:tmpl w:val="461055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7600FA"/>
    <w:multiLevelType w:val="multilevel"/>
    <w:tmpl w:val="2EAA9F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C3525C"/>
    <w:multiLevelType w:val="multilevel"/>
    <w:tmpl w:val="A54842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CF55518"/>
    <w:multiLevelType w:val="multilevel"/>
    <w:tmpl w:val="70CE14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F450556"/>
    <w:multiLevelType w:val="multilevel"/>
    <w:tmpl w:val="A8B4A1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07C255F"/>
    <w:multiLevelType w:val="multilevel"/>
    <w:tmpl w:val="EE7E05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3752225"/>
    <w:multiLevelType w:val="hybridMultilevel"/>
    <w:tmpl w:val="3DE86CC4"/>
    <w:lvl w:ilvl="0" w:tplc="3328FFB8">
      <w:numFmt w:val="bullet"/>
      <w:lvlText w:val=""/>
      <w:lvlJc w:val="left"/>
      <w:pPr>
        <w:ind w:left="276" w:hanging="284"/>
      </w:pPr>
      <w:rPr>
        <w:rFonts w:hint="default"/>
        <w:w w:val="100"/>
        <w:lang w:val="pt-PT" w:eastAsia="en-US" w:bidi="ar-SA"/>
      </w:rPr>
    </w:lvl>
    <w:lvl w:ilvl="1" w:tplc="D4A450BE">
      <w:numFmt w:val="bullet"/>
      <w:lvlText w:val="•"/>
      <w:lvlJc w:val="left"/>
      <w:pPr>
        <w:ind w:left="1318" w:hanging="284"/>
      </w:pPr>
      <w:rPr>
        <w:rFonts w:hint="default"/>
        <w:lang w:val="pt-PT" w:eastAsia="en-US" w:bidi="ar-SA"/>
      </w:rPr>
    </w:lvl>
    <w:lvl w:ilvl="2" w:tplc="F6E2C39A">
      <w:numFmt w:val="bullet"/>
      <w:lvlText w:val="•"/>
      <w:lvlJc w:val="left"/>
      <w:pPr>
        <w:ind w:left="2356" w:hanging="284"/>
      </w:pPr>
      <w:rPr>
        <w:rFonts w:hint="default"/>
        <w:lang w:val="pt-PT" w:eastAsia="en-US" w:bidi="ar-SA"/>
      </w:rPr>
    </w:lvl>
    <w:lvl w:ilvl="3" w:tplc="6C16E6BC">
      <w:numFmt w:val="bullet"/>
      <w:lvlText w:val="•"/>
      <w:lvlJc w:val="left"/>
      <w:pPr>
        <w:ind w:left="3394" w:hanging="284"/>
      </w:pPr>
      <w:rPr>
        <w:rFonts w:hint="default"/>
        <w:lang w:val="pt-PT" w:eastAsia="en-US" w:bidi="ar-SA"/>
      </w:rPr>
    </w:lvl>
    <w:lvl w:ilvl="4" w:tplc="77B00FB4">
      <w:numFmt w:val="bullet"/>
      <w:lvlText w:val="•"/>
      <w:lvlJc w:val="left"/>
      <w:pPr>
        <w:ind w:left="4432" w:hanging="284"/>
      </w:pPr>
      <w:rPr>
        <w:rFonts w:hint="default"/>
        <w:lang w:val="pt-PT" w:eastAsia="en-US" w:bidi="ar-SA"/>
      </w:rPr>
    </w:lvl>
    <w:lvl w:ilvl="5" w:tplc="AD6CBD90">
      <w:numFmt w:val="bullet"/>
      <w:lvlText w:val="•"/>
      <w:lvlJc w:val="left"/>
      <w:pPr>
        <w:ind w:left="5470" w:hanging="284"/>
      </w:pPr>
      <w:rPr>
        <w:rFonts w:hint="default"/>
        <w:lang w:val="pt-PT" w:eastAsia="en-US" w:bidi="ar-SA"/>
      </w:rPr>
    </w:lvl>
    <w:lvl w:ilvl="6" w:tplc="D01C40AE">
      <w:numFmt w:val="bullet"/>
      <w:lvlText w:val="•"/>
      <w:lvlJc w:val="left"/>
      <w:pPr>
        <w:ind w:left="6508" w:hanging="284"/>
      </w:pPr>
      <w:rPr>
        <w:rFonts w:hint="default"/>
        <w:lang w:val="pt-PT" w:eastAsia="en-US" w:bidi="ar-SA"/>
      </w:rPr>
    </w:lvl>
    <w:lvl w:ilvl="7" w:tplc="D03C366A">
      <w:numFmt w:val="bullet"/>
      <w:lvlText w:val="•"/>
      <w:lvlJc w:val="left"/>
      <w:pPr>
        <w:ind w:left="7546" w:hanging="284"/>
      </w:pPr>
      <w:rPr>
        <w:rFonts w:hint="default"/>
        <w:lang w:val="pt-PT" w:eastAsia="en-US" w:bidi="ar-SA"/>
      </w:rPr>
    </w:lvl>
    <w:lvl w:ilvl="8" w:tplc="092C5588">
      <w:numFmt w:val="bullet"/>
      <w:lvlText w:val="•"/>
      <w:lvlJc w:val="left"/>
      <w:pPr>
        <w:ind w:left="8584" w:hanging="284"/>
      </w:pPr>
      <w:rPr>
        <w:rFonts w:hint="default"/>
        <w:lang w:val="pt-PT" w:eastAsia="en-US" w:bidi="ar-SA"/>
      </w:rPr>
    </w:lvl>
  </w:abstractNum>
  <w:abstractNum w:abstractNumId="7" w15:restartNumberingAfterBreak="0">
    <w:nsid w:val="153D6E3E"/>
    <w:multiLevelType w:val="multilevel"/>
    <w:tmpl w:val="404AE3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7C81128"/>
    <w:multiLevelType w:val="multilevel"/>
    <w:tmpl w:val="C6342A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1417002"/>
    <w:multiLevelType w:val="multilevel"/>
    <w:tmpl w:val="816C9B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5AE42C3"/>
    <w:multiLevelType w:val="multilevel"/>
    <w:tmpl w:val="FCD2BD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741288B"/>
    <w:multiLevelType w:val="multilevel"/>
    <w:tmpl w:val="0B12ED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CB83812"/>
    <w:multiLevelType w:val="multilevel"/>
    <w:tmpl w:val="B0BE04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2FC18F4"/>
    <w:multiLevelType w:val="multilevel"/>
    <w:tmpl w:val="1C8EF2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433485B"/>
    <w:multiLevelType w:val="multilevel"/>
    <w:tmpl w:val="3D1810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B0D0F81"/>
    <w:multiLevelType w:val="hybridMultilevel"/>
    <w:tmpl w:val="F34442DE"/>
    <w:lvl w:ilvl="0" w:tplc="C12410B6">
      <w:numFmt w:val="bullet"/>
      <w:lvlText w:val=""/>
      <w:lvlJc w:val="left"/>
      <w:pPr>
        <w:ind w:left="276" w:hanging="161"/>
      </w:pPr>
      <w:rPr>
        <w:rFonts w:ascii="Symbol" w:eastAsia="Symbol" w:hAnsi="Symbol" w:cs="Symbol" w:hint="default"/>
        <w:w w:val="100"/>
        <w:sz w:val="18"/>
        <w:szCs w:val="18"/>
        <w:lang w:val="pt-PT" w:eastAsia="en-US" w:bidi="ar-SA"/>
      </w:rPr>
    </w:lvl>
    <w:lvl w:ilvl="1" w:tplc="79680D04">
      <w:numFmt w:val="bullet"/>
      <w:lvlText w:val=""/>
      <w:lvlJc w:val="left"/>
      <w:pPr>
        <w:ind w:left="276" w:hanging="284"/>
      </w:pPr>
      <w:rPr>
        <w:rFonts w:ascii="Symbol" w:eastAsia="Symbol" w:hAnsi="Symbol" w:cs="Symbol" w:hint="default"/>
        <w:w w:val="100"/>
        <w:sz w:val="18"/>
        <w:szCs w:val="18"/>
        <w:lang w:val="pt-PT" w:eastAsia="en-US" w:bidi="ar-SA"/>
      </w:rPr>
    </w:lvl>
    <w:lvl w:ilvl="2" w:tplc="9B360F50">
      <w:numFmt w:val="bullet"/>
      <w:lvlText w:val="•"/>
      <w:lvlJc w:val="left"/>
      <w:pPr>
        <w:ind w:left="2356" w:hanging="284"/>
      </w:pPr>
      <w:rPr>
        <w:rFonts w:hint="default"/>
        <w:lang w:val="pt-PT" w:eastAsia="en-US" w:bidi="ar-SA"/>
      </w:rPr>
    </w:lvl>
    <w:lvl w:ilvl="3" w:tplc="D4D0DBBC">
      <w:numFmt w:val="bullet"/>
      <w:lvlText w:val="•"/>
      <w:lvlJc w:val="left"/>
      <w:pPr>
        <w:ind w:left="3394" w:hanging="284"/>
      </w:pPr>
      <w:rPr>
        <w:rFonts w:hint="default"/>
        <w:lang w:val="pt-PT" w:eastAsia="en-US" w:bidi="ar-SA"/>
      </w:rPr>
    </w:lvl>
    <w:lvl w:ilvl="4" w:tplc="411643C4">
      <w:numFmt w:val="bullet"/>
      <w:lvlText w:val="•"/>
      <w:lvlJc w:val="left"/>
      <w:pPr>
        <w:ind w:left="4432" w:hanging="284"/>
      </w:pPr>
      <w:rPr>
        <w:rFonts w:hint="default"/>
        <w:lang w:val="pt-PT" w:eastAsia="en-US" w:bidi="ar-SA"/>
      </w:rPr>
    </w:lvl>
    <w:lvl w:ilvl="5" w:tplc="09EAA8DA">
      <w:numFmt w:val="bullet"/>
      <w:lvlText w:val="•"/>
      <w:lvlJc w:val="left"/>
      <w:pPr>
        <w:ind w:left="5470" w:hanging="284"/>
      </w:pPr>
      <w:rPr>
        <w:rFonts w:hint="default"/>
        <w:lang w:val="pt-PT" w:eastAsia="en-US" w:bidi="ar-SA"/>
      </w:rPr>
    </w:lvl>
    <w:lvl w:ilvl="6" w:tplc="4E7C3FD2">
      <w:numFmt w:val="bullet"/>
      <w:lvlText w:val="•"/>
      <w:lvlJc w:val="left"/>
      <w:pPr>
        <w:ind w:left="6508" w:hanging="284"/>
      </w:pPr>
      <w:rPr>
        <w:rFonts w:hint="default"/>
        <w:lang w:val="pt-PT" w:eastAsia="en-US" w:bidi="ar-SA"/>
      </w:rPr>
    </w:lvl>
    <w:lvl w:ilvl="7" w:tplc="B46894F4">
      <w:numFmt w:val="bullet"/>
      <w:lvlText w:val="•"/>
      <w:lvlJc w:val="left"/>
      <w:pPr>
        <w:ind w:left="7546" w:hanging="284"/>
      </w:pPr>
      <w:rPr>
        <w:rFonts w:hint="default"/>
        <w:lang w:val="pt-PT" w:eastAsia="en-US" w:bidi="ar-SA"/>
      </w:rPr>
    </w:lvl>
    <w:lvl w:ilvl="8" w:tplc="C85ACFD2">
      <w:numFmt w:val="bullet"/>
      <w:lvlText w:val="•"/>
      <w:lvlJc w:val="left"/>
      <w:pPr>
        <w:ind w:left="8584" w:hanging="284"/>
      </w:pPr>
      <w:rPr>
        <w:rFonts w:hint="default"/>
        <w:lang w:val="pt-PT" w:eastAsia="en-US" w:bidi="ar-SA"/>
      </w:rPr>
    </w:lvl>
  </w:abstractNum>
  <w:abstractNum w:abstractNumId="16" w15:restartNumberingAfterBreak="0">
    <w:nsid w:val="3E243EE0"/>
    <w:multiLevelType w:val="multilevel"/>
    <w:tmpl w:val="9768DB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F1545D6"/>
    <w:multiLevelType w:val="multilevel"/>
    <w:tmpl w:val="B3F403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12F6432"/>
    <w:multiLevelType w:val="multilevel"/>
    <w:tmpl w:val="296ED5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2BD1F7C"/>
    <w:multiLevelType w:val="multilevel"/>
    <w:tmpl w:val="3E6C1A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428687F"/>
    <w:multiLevelType w:val="multilevel"/>
    <w:tmpl w:val="1780FC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92D74F8"/>
    <w:multiLevelType w:val="multilevel"/>
    <w:tmpl w:val="2AE608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C9F2382"/>
    <w:multiLevelType w:val="multilevel"/>
    <w:tmpl w:val="B7EC88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E2B0FBE"/>
    <w:multiLevelType w:val="multilevel"/>
    <w:tmpl w:val="237473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4CC6BE4"/>
    <w:multiLevelType w:val="multilevel"/>
    <w:tmpl w:val="D6D06A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58F1C9E"/>
    <w:multiLevelType w:val="multilevel"/>
    <w:tmpl w:val="09AA3C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7CE4FA3"/>
    <w:multiLevelType w:val="multilevel"/>
    <w:tmpl w:val="A6AEF2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A3851EE"/>
    <w:multiLevelType w:val="multilevel"/>
    <w:tmpl w:val="C8B66B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6C14A03"/>
    <w:multiLevelType w:val="multilevel"/>
    <w:tmpl w:val="2ADEFB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78B1A9A"/>
    <w:multiLevelType w:val="multilevel"/>
    <w:tmpl w:val="95FA22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F6715FC"/>
    <w:multiLevelType w:val="multilevel"/>
    <w:tmpl w:val="0E8C7C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EBE0558"/>
    <w:multiLevelType w:val="multilevel"/>
    <w:tmpl w:val="76A882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FD71ED5"/>
    <w:multiLevelType w:val="multilevel"/>
    <w:tmpl w:val="145A08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FD850C7"/>
    <w:multiLevelType w:val="multilevel"/>
    <w:tmpl w:val="58B6CB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3"/>
  </w:num>
  <w:num w:numId="2">
    <w:abstractNumId w:val="16"/>
  </w:num>
  <w:num w:numId="3">
    <w:abstractNumId w:val="29"/>
  </w:num>
  <w:num w:numId="4">
    <w:abstractNumId w:val="28"/>
  </w:num>
  <w:num w:numId="5">
    <w:abstractNumId w:val="27"/>
  </w:num>
  <w:num w:numId="6">
    <w:abstractNumId w:val="30"/>
  </w:num>
  <w:num w:numId="7">
    <w:abstractNumId w:val="3"/>
  </w:num>
  <w:num w:numId="8">
    <w:abstractNumId w:val="1"/>
  </w:num>
  <w:num w:numId="9">
    <w:abstractNumId w:val="24"/>
  </w:num>
  <w:num w:numId="10">
    <w:abstractNumId w:val="0"/>
  </w:num>
  <w:num w:numId="11">
    <w:abstractNumId w:val="17"/>
  </w:num>
  <w:num w:numId="12">
    <w:abstractNumId w:val="5"/>
  </w:num>
  <w:num w:numId="13">
    <w:abstractNumId w:val="13"/>
  </w:num>
  <w:num w:numId="14">
    <w:abstractNumId w:val="25"/>
  </w:num>
  <w:num w:numId="15">
    <w:abstractNumId w:val="8"/>
  </w:num>
  <w:num w:numId="16">
    <w:abstractNumId w:val="14"/>
  </w:num>
  <w:num w:numId="17">
    <w:abstractNumId w:val="4"/>
  </w:num>
  <w:num w:numId="18">
    <w:abstractNumId w:val="26"/>
  </w:num>
  <w:num w:numId="19">
    <w:abstractNumId w:val="32"/>
  </w:num>
  <w:num w:numId="20">
    <w:abstractNumId w:val="21"/>
  </w:num>
  <w:num w:numId="21">
    <w:abstractNumId w:val="7"/>
  </w:num>
  <w:num w:numId="22">
    <w:abstractNumId w:val="23"/>
  </w:num>
  <w:num w:numId="23">
    <w:abstractNumId w:val="22"/>
  </w:num>
  <w:num w:numId="24">
    <w:abstractNumId w:val="31"/>
  </w:num>
  <w:num w:numId="25">
    <w:abstractNumId w:val="2"/>
  </w:num>
  <w:num w:numId="26">
    <w:abstractNumId w:val="20"/>
  </w:num>
  <w:num w:numId="27">
    <w:abstractNumId w:val="18"/>
  </w:num>
  <w:num w:numId="28">
    <w:abstractNumId w:val="19"/>
  </w:num>
  <w:num w:numId="29">
    <w:abstractNumId w:val="9"/>
  </w:num>
  <w:num w:numId="30">
    <w:abstractNumId w:val="11"/>
  </w:num>
  <w:num w:numId="31">
    <w:abstractNumId w:val="12"/>
  </w:num>
  <w:num w:numId="32">
    <w:abstractNumId w:val="10"/>
  </w:num>
  <w:num w:numId="33">
    <w:abstractNumId w:val="6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6D01"/>
    <w:rsid w:val="000F334C"/>
    <w:rsid w:val="00101E32"/>
    <w:rsid w:val="002609A5"/>
    <w:rsid w:val="0065648D"/>
    <w:rsid w:val="006A1A45"/>
    <w:rsid w:val="007F6D01"/>
    <w:rsid w:val="00B606FD"/>
    <w:rsid w:val="00FB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FB576"/>
  <w15:docId w15:val="{31E199A4-4493-493F-A949-A9833649F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65648D"/>
    <w:pPr>
      <w:widowControl w:val="0"/>
      <w:autoSpaceDE w:val="0"/>
      <w:autoSpaceDN w:val="0"/>
      <w:spacing w:after="0" w:line="240" w:lineRule="auto"/>
      <w:ind w:left="276"/>
      <w:outlineLvl w:val="0"/>
    </w:pPr>
    <w:rPr>
      <w:rFonts w:ascii="Arial" w:eastAsia="Arial" w:hAnsi="Arial" w:cs="Arial"/>
      <w:b/>
      <w:bCs/>
      <w:sz w:val="18"/>
      <w:szCs w:val="18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65648D"/>
    <w:rPr>
      <w:rFonts w:ascii="Arial" w:eastAsia="Arial" w:hAnsi="Arial" w:cs="Arial"/>
      <w:b/>
      <w:bCs/>
      <w:sz w:val="18"/>
      <w:szCs w:val="18"/>
      <w:lang w:val="pt-PT" w:eastAsia="en-US"/>
    </w:rPr>
  </w:style>
  <w:style w:type="paragraph" w:styleId="Corpodetexto">
    <w:name w:val="Body Text"/>
    <w:basedOn w:val="Normal"/>
    <w:link w:val="CorpodetextoChar"/>
    <w:uiPriority w:val="1"/>
    <w:qFormat/>
    <w:rsid w:val="0065648D"/>
    <w:pPr>
      <w:widowControl w:val="0"/>
      <w:autoSpaceDE w:val="0"/>
      <w:autoSpaceDN w:val="0"/>
      <w:spacing w:after="0" w:line="240" w:lineRule="auto"/>
      <w:ind w:left="276"/>
    </w:pPr>
    <w:rPr>
      <w:rFonts w:ascii="Times New Roman" w:eastAsia="Times New Roman" w:hAnsi="Times New Roman" w:cs="Times New Roman"/>
      <w:sz w:val="18"/>
      <w:szCs w:val="18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65648D"/>
    <w:rPr>
      <w:rFonts w:ascii="Times New Roman" w:eastAsia="Times New Roman" w:hAnsi="Times New Roman" w:cs="Times New Roman"/>
      <w:sz w:val="18"/>
      <w:szCs w:val="18"/>
      <w:lang w:val="pt-PT" w:eastAsia="en-US"/>
    </w:rPr>
  </w:style>
  <w:style w:type="paragraph" w:styleId="PargrafodaLista">
    <w:name w:val="List Paragraph"/>
    <w:basedOn w:val="Normal"/>
    <w:uiPriority w:val="1"/>
    <w:qFormat/>
    <w:rsid w:val="0065648D"/>
    <w:pPr>
      <w:widowControl w:val="0"/>
      <w:autoSpaceDE w:val="0"/>
      <w:autoSpaceDN w:val="0"/>
      <w:spacing w:after="0" w:line="240" w:lineRule="auto"/>
      <w:ind w:left="560" w:hanging="285"/>
    </w:pPr>
    <w:rPr>
      <w:rFonts w:ascii="Times New Roman" w:eastAsia="Times New Roman" w:hAnsi="Times New Roman" w:cs="Times New Roman"/>
      <w:lang w:val="pt-PT" w:eastAsia="en-US"/>
    </w:rPr>
  </w:style>
  <w:style w:type="paragraph" w:styleId="Cabealho">
    <w:name w:val="header"/>
    <w:basedOn w:val="Normal"/>
    <w:link w:val="CabealhoChar"/>
    <w:uiPriority w:val="99"/>
    <w:unhideWhenUsed/>
    <w:rsid w:val="00101E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01E32"/>
  </w:style>
  <w:style w:type="paragraph" w:styleId="Rodap">
    <w:name w:val="footer"/>
    <w:basedOn w:val="Normal"/>
    <w:link w:val="RodapChar"/>
    <w:uiPriority w:val="99"/>
    <w:unhideWhenUsed/>
    <w:rsid w:val="00101E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01E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alto.gov.br/ccivil_03/Constituicao/Constituicao.ht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lanalto.gov.br/ccivil_03/Constituicao/Constituicao.htm" TargetMode="External"/><Relationship Id="rId12" Type="http://schemas.openxmlformats.org/officeDocument/2006/relationships/hyperlink" Target="https://www.gov.br/secom/pt-br/central-de-conteudo/manuais/uso-da-marca-do-governo-federal/2023-jan_br_govfederal_manual-de-uso_v1.1/vie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v.br/secom/pt-br/central-de-conteudo/manuais/uso-da-marca-do-governo-federal/2023-jan_br_govfederal_manual-de-uso_v1.1/view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planalto.gov.br/ccivil_03/_Ato2015-2018/2015/Lei/L13146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lanalto.gov.br/ccivil_03/_Ato2015-2018/2015/Lei/L13146.ht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3979</Words>
  <Characters>21489</Characters>
  <Application>Microsoft Office Word</Application>
  <DocSecurity>0</DocSecurity>
  <Lines>179</Lines>
  <Paragraphs>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User</cp:lastModifiedBy>
  <cp:revision>5</cp:revision>
  <dcterms:created xsi:type="dcterms:W3CDTF">2023-12-22T14:56:00Z</dcterms:created>
  <dcterms:modified xsi:type="dcterms:W3CDTF">2024-01-03T16:24:00Z</dcterms:modified>
</cp:coreProperties>
</file>