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B" w:rsidRPr="0083531B" w:rsidRDefault="0083531B" w:rsidP="0083531B">
      <w:pPr>
        <w:rPr>
          <w:rFonts w:ascii="Tahoma" w:eastAsia="Tahoma" w:hAnsi="Tahoma" w:cs="Tahoma"/>
          <w:b/>
          <w:bCs/>
          <w:sz w:val="24"/>
          <w:szCs w:val="24"/>
          <w:lang w:val="pt-PT"/>
        </w:rPr>
      </w:pPr>
      <w:r w:rsidRPr="0083531B">
        <w:rPr>
          <w:rFonts w:ascii="Tahoma" w:eastAsia="Tahoma" w:hAnsi="Tahoma" w:cs="Tahoma"/>
          <w:b/>
          <w:bCs/>
          <w:sz w:val="24"/>
          <w:szCs w:val="24"/>
          <w:lang w:val="pt-PT"/>
        </w:rPr>
        <w:t>EXTRATO DE RETIFICAÇÃO DO EDITAL PREGÃO</w:t>
      </w:r>
      <w:r>
        <w:rPr>
          <w:rFonts w:ascii="Tahoma" w:eastAsia="Tahoma" w:hAnsi="Tahoma" w:cs="Tahoma"/>
          <w:b/>
          <w:bCs/>
          <w:sz w:val="24"/>
          <w:szCs w:val="24"/>
          <w:lang w:val="pt-PT"/>
        </w:rPr>
        <w:t xml:space="preserve"> </w:t>
      </w:r>
      <w:r w:rsidRPr="0083531B">
        <w:rPr>
          <w:rFonts w:ascii="Tahoma" w:eastAsia="Tahoma" w:hAnsi="Tahoma" w:cs="Tahoma"/>
          <w:b/>
          <w:bCs/>
          <w:sz w:val="24"/>
          <w:szCs w:val="24"/>
          <w:lang w:val="pt-PT"/>
        </w:rPr>
        <w:t>PRESENCIAL –Nº 054/2021</w:t>
      </w:r>
    </w:p>
    <w:p w:rsidR="0083531B" w:rsidRPr="0083531B" w:rsidRDefault="0083531B" w:rsidP="0083531B">
      <w:pPr>
        <w:rPr>
          <w:rFonts w:asciiTheme="minorHAnsi" w:eastAsia="Tahoma" w:hAnsiTheme="minorHAnsi" w:cstheme="minorHAnsi"/>
          <w:bCs/>
          <w:sz w:val="24"/>
          <w:szCs w:val="24"/>
          <w:lang w:val="pt-PT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Kamila Tavares de Souza, Pregoeira Municipal do Município de Congonhal/MG, no uso de suas atribuições legais, torna pública a todos os interessados a retificação do Edital Pregão Presencial nº 0</w:t>
      </w:r>
      <w:r>
        <w:rPr>
          <w:rFonts w:asciiTheme="minorHAnsi" w:eastAsia="Tahoma" w:hAnsiTheme="minorHAnsi" w:cstheme="minorHAnsi"/>
          <w:bCs/>
          <w:sz w:val="24"/>
          <w:szCs w:val="24"/>
          <w:lang w:val="pt-PT"/>
        </w:rPr>
        <w:t>0</w:t>
      </w: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 xml:space="preserve">54/2021, Processo Licitatório nº 0169/2021, cujo extrato foi publicado no Diário Oficial dos Municípios Mineiros na data de </w:t>
      </w:r>
      <w:r>
        <w:rPr>
          <w:rFonts w:asciiTheme="minorHAnsi" w:eastAsia="Tahoma" w:hAnsiTheme="minorHAnsi" w:cstheme="minorHAnsi"/>
          <w:bCs/>
          <w:sz w:val="24"/>
          <w:szCs w:val="24"/>
          <w:lang w:val="pt-PT"/>
        </w:rPr>
        <w:t>19</w:t>
      </w: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 xml:space="preserve"> de julho de 2021, RESOLVE retificar o preâmbulo com a seguinte redação: </w:t>
      </w:r>
    </w:p>
    <w:p w:rsidR="0083531B" w:rsidRPr="0083531B" w:rsidRDefault="0083531B" w:rsidP="0083531B">
      <w:pPr>
        <w:rPr>
          <w:rFonts w:asciiTheme="minorHAnsi" w:eastAsia="Tahoma" w:hAnsiTheme="minorHAnsi" w:cstheme="minorHAnsi"/>
          <w:bCs/>
          <w:sz w:val="24"/>
          <w:szCs w:val="24"/>
          <w:lang w:val="pt-PT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ONDE SE LÊ: “7.1.4.1.1. Para fins da comprovação de que trata este subitem, os atestados deverão dizer respeito a contratos executados com as seguintes características mínimas:</w:t>
      </w:r>
    </w:p>
    <w:p w:rsidR="0083531B" w:rsidRPr="0083531B" w:rsidRDefault="0083531B" w:rsidP="0083531B">
      <w:pPr>
        <w:rPr>
          <w:rFonts w:asciiTheme="minorHAnsi" w:eastAsia="Tahoma" w:hAnsiTheme="minorHAnsi" w:cstheme="minorHAnsi"/>
          <w:bCs/>
          <w:sz w:val="24"/>
          <w:szCs w:val="24"/>
          <w:lang w:val="pt-PT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c)</w:t>
      </w: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ab/>
        <w:t>ITEM 01 DO TERMO DE REFERENCIA: COMPROVAÇÃO DE NO MÍNIMO 180 PLANTÕES DE MEDICO PLANTONISTA, GENERALISTA PARA ATENDIMENTO NA UNIDADE PRONTO ATENDIMENTO, 24 HORAS/DIA;</w:t>
      </w:r>
    </w:p>
    <w:p w:rsidR="0083531B" w:rsidRPr="0083531B" w:rsidRDefault="0083531B" w:rsidP="0083531B">
      <w:pPr>
        <w:rPr>
          <w:rFonts w:asciiTheme="minorHAnsi" w:eastAsia="Tahoma" w:hAnsiTheme="minorHAnsi" w:cstheme="minorHAnsi"/>
          <w:bCs/>
          <w:sz w:val="24"/>
          <w:szCs w:val="24"/>
          <w:lang w:val="pt-PT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d)</w:t>
      </w: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ab/>
        <w:t>ITEM 02 DO TERMO DE REFERENCIA: COMPROVAÇÃO DE NO MÍNIMO 180 PLANTÕES DE MEDICO PLANTONISTA ESPECIALISTA EM PEDIATRIA PARA ATENDIMENTO NA UNIDADE PRONTO ATENDIMENTO, 12 HORAS/DIA”.</w:t>
      </w:r>
    </w:p>
    <w:p w:rsidR="0083531B" w:rsidRPr="0083531B" w:rsidRDefault="0083531B" w:rsidP="0083531B">
      <w:pPr>
        <w:rPr>
          <w:rFonts w:asciiTheme="minorHAnsi" w:eastAsia="Tahoma" w:hAnsiTheme="minorHAnsi" w:cstheme="minorHAnsi"/>
          <w:bCs/>
          <w:sz w:val="24"/>
          <w:szCs w:val="24"/>
          <w:lang w:val="pt-PT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LEIA-SE: “7.1.4.1.1. Para fins da comprovação de que trata este subitem, os atestados deverão dizer respeito a contratos executados com as seguintes características mínimas: Enquadramento com a área do objeto licitado.”.</w:t>
      </w:r>
    </w:p>
    <w:p w:rsidR="00C8269D" w:rsidRPr="0083531B" w:rsidRDefault="0083531B" w:rsidP="0083531B">
      <w:pPr>
        <w:rPr>
          <w:rFonts w:asciiTheme="minorHAnsi" w:hAnsiTheme="minorHAnsi" w:cstheme="minorHAnsi"/>
          <w:szCs w:val="24"/>
        </w:rPr>
      </w:pPr>
      <w:r w:rsidRPr="0083531B">
        <w:rPr>
          <w:rFonts w:asciiTheme="minorHAnsi" w:eastAsia="Tahoma" w:hAnsiTheme="minorHAnsi" w:cstheme="minorHAnsi"/>
          <w:bCs/>
          <w:sz w:val="24"/>
          <w:szCs w:val="24"/>
          <w:lang w:val="pt-PT"/>
        </w:rPr>
        <w:t>Fica retificada a data de abertura da sessão pública para o dia 20 de agosto 2021, às 09:00 horas. Permanecem inalterados as demais clausulas publicadas. Aos interessados em informações bem como o Edital completo estará à disposição na Prefeitura Municipal de Congonhal/MG, através do Setor de Licitações pelo Telefone (35) 3424-3000 ou pelo e-mail licitacao@congonhal.mg.gov.br em horário comercial. Congonhal, 29 de julho de 2021.</w:t>
      </w:r>
    </w:p>
    <w:sectPr w:rsidR="00C8269D" w:rsidRPr="0083531B" w:rsidSect="00833EDD">
      <w:headerReference w:type="default" r:id="rId7"/>
      <w:pgSz w:w="11906" w:h="16838"/>
      <w:pgMar w:top="865" w:right="849" w:bottom="1276" w:left="851" w:header="28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93" w:rsidRDefault="00041693" w:rsidP="008022C7">
      <w:pPr>
        <w:spacing w:after="0" w:line="240" w:lineRule="auto"/>
      </w:pPr>
      <w:r>
        <w:separator/>
      </w:r>
    </w:p>
  </w:endnote>
  <w:endnote w:type="continuationSeparator" w:id="1">
    <w:p w:rsidR="00041693" w:rsidRDefault="00041693" w:rsidP="0080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93" w:rsidRDefault="00041693" w:rsidP="008022C7">
      <w:pPr>
        <w:spacing w:after="0" w:line="240" w:lineRule="auto"/>
      </w:pPr>
      <w:r>
        <w:separator/>
      </w:r>
    </w:p>
  </w:footnote>
  <w:footnote w:type="continuationSeparator" w:id="1">
    <w:p w:rsidR="00041693" w:rsidRDefault="00041693" w:rsidP="0080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E9" w:rsidRDefault="007302E9" w:rsidP="005A2FCF">
    <w:pPr>
      <w:pStyle w:val="Cabealho"/>
      <w:tabs>
        <w:tab w:val="clear" w:pos="4252"/>
        <w:tab w:val="clear" w:pos="8504"/>
      </w:tabs>
      <w:ind w:left="142"/>
      <w:rPr>
        <w:noProof/>
      </w:rPr>
    </w:pPr>
  </w:p>
  <w:p w:rsidR="007302E9" w:rsidRDefault="007302E9" w:rsidP="005A2FCF">
    <w:pPr>
      <w:pStyle w:val="Cabealho"/>
      <w:tabs>
        <w:tab w:val="clear" w:pos="4252"/>
        <w:tab w:val="clear" w:pos="8504"/>
      </w:tabs>
      <w:ind w:left="142"/>
      <w:rPr>
        <w:noProof/>
      </w:rPr>
    </w:pPr>
  </w:p>
  <w:p w:rsidR="008022C7" w:rsidRDefault="00375CF5" w:rsidP="00375CF5">
    <w:pPr>
      <w:pStyle w:val="SemEspaamento"/>
      <w:rPr>
        <w:noProof/>
      </w:rPr>
    </w:pPr>
    <w:r>
      <w:rPr>
        <w:i/>
        <w:iCs/>
        <w:noProof/>
        <w:color w:val="808080" w:themeColor="text1" w:themeTint="7F"/>
        <w:lang w:eastAsia="pt-BR"/>
      </w:rPr>
      <w:drawing>
        <wp:inline distT="0" distB="0" distL="0" distR="0">
          <wp:extent cx="1972310" cy="648335"/>
          <wp:effectExtent l="19050" t="0" r="8890" b="0"/>
          <wp:docPr id="174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22C7">
      <w:t xml:space="preserve"> </w:t>
    </w:r>
    <w:r w:rsidR="008022C7">
      <w:rPr>
        <w:noProof/>
      </w:rPr>
      <w:t xml:space="preserve">                   </w:t>
    </w:r>
    <w:r w:rsidR="000F4991">
      <w:rPr>
        <w:noProof/>
      </w:rPr>
      <w:t xml:space="preserve">              </w:t>
    </w:r>
    <w:r w:rsidR="008022C7">
      <w:rPr>
        <w:noProof/>
      </w:rPr>
      <w:t xml:space="preserve">     </w:t>
    </w:r>
    <w:r w:rsidR="000F4991">
      <w:rPr>
        <w:noProof/>
      </w:rPr>
      <w:t xml:space="preserve">         </w:t>
    </w:r>
    <w:r w:rsidR="005A2FCF">
      <w:rPr>
        <w:noProof/>
      </w:rPr>
      <w:tab/>
    </w:r>
    <w:r w:rsidR="000F4991">
      <w:rPr>
        <w:noProof/>
      </w:rPr>
      <w:t xml:space="preserve">       </w:t>
    </w:r>
    <w:r w:rsidR="008022C7">
      <w:rPr>
        <w:noProof/>
      </w:rPr>
      <w:t xml:space="preserve">     </w:t>
    </w:r>
    <w:r>
      <w:rPr>
        <w:noProof/>
        <w:lang w:eastAsia="pt-BR"/>
      </w:rPr>
      <w:drawing>
        <wp:inline distT="0" distB="0" distL="0" distR="0">
          <wp:extent cx="2477135" cy="552450"/>
          <wp:effectExtent l="19050" t="0" r="0" b="0"/>
          <wp:docPr id="167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2361" t="9889" b="20912"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22C7">
      <w:rPr>
        <w:noProof/>
      </w:rPr>
      <w:t xml:space="preserve">                                 </w:t>
    </w:r>
  </w:p>
  <w:p w:rsidR="008022C7" w:rsidRDefault="000F4991" w:rsidP="005A2FCF">
    <w:pPr>
      <w:pStyle w:val="Cabealho"/>
      <w:rPr>
        <w:noProof/>
      </w:rPr>
    </w:pPr>
    <w:r>
      <w:rPr>
        <w:noProof/>
      </w:rPr>
      <w:t xml:space="preserve">                                                                                                             </w:t>
    </w:r>
    <w:r w:rsidR="00CC365B">
      <w:pict>
        <v:rect id="_x0000_i1025" style="width:514.5pt;height:.75pt" o:hrpct="0" o:hralign="center" o:hrstd="t" o:hr="t" fillcolor="#a0a0a0" stroked="f"/>
      </w:pict>
    </w:r>
    <w:r>
      <w:rPr>
        <w:noProof/>
      </w:rPr>
      <w:t xml:space="preserve">               </w:t>
    </w:r>
  </w:p>
  <w:p w:rsidR="008022C7" w:rsidRDefault="008022C7" w:rsidP="008022C7">
    <w:pPr>
      <w:pStyle w:val="Cabealho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79B"/>
    <w:multiLevelType w:val="hybridMultilevel"/>
    <w:tmpl w:val="F828C47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609D0"/>
    <w:multiLevelType w:val="hybridMultilevel"/>
    <w:tmpl w:val="4AEE1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017B"/>
    <w:multiLevelType w:val="multilevel"/>
    <w:tmpl w:val="CECA9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3">
    <w:nsid w:val="57175AE8"/>
    <w:multiLevelType w:val="hybridMultilevel"/>
    <w:tmpl w:val="96BE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2EB0"/>
    <w:multiLevelType w:val="hybridMultilevel"/>
    <w:tmpl w:val="994EE6E8"/>
    <w:lvl w:ilvl="0" w:tplc="0416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>
    <w:nsid w:val="6A3C5FC6"/>
    <w:multiLevelType w:val="hybridMultilevel"/>
    <w:tmpl w:val="D984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907F2"/>
    <w:multiLevelType w:val="hybridMultilevel"/>
    <w:tmpl w:val="083C3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8022C7"/>
    <w:rsid w:val="0001746E"/>
    <w:rsid w:val="00025271"/>
    <w:rsid w:val="00041693"/>
    <w:rsid w:val="000626B5"/>
    <w:rsid w:val="00062B5E"/>
    <w:rsid w:val="00067B3C"/>
    <w:rsid w:val="000D1DD5"/>
    <w:rsid w:val="000D4FF1"/>
    <w:rsid w:val="000F4991"/>
    <w:rsid w:val="000F55DE"/>
    <w:rsid w:val="00125E44"/>
    <w:rsid w:val="00127F27"/>
    <w:rsid w:val="0015146D"/>
    <w:rsid w:val="00152370"/>
    <w:rsid w:val="00164B2E"/>
    <w:rsid w:val="001665E9"/>
    <w:rsid w:val="00176DF0"/>
    <w:rsid w:val="001819E9"/>
    <w:rsid w:val="0019300C"/>
    <w:rsid w:val="001D0B67"/>
    <w:rsid w:val="0024535F"/>
    <w:rsid w:val="002A2047"/>
    <w:rsid w:val="00301513"/>
    <w:rsid w:val="003022C3"/>
    <w:rsid w:val="0031668F"/>
    <w:rsid w:val="00323866"/>
    <w:rsid w:val="00362BFF"/>
    <w:rsid w:val="00364201"/>
    <w:rsid w:val="00365B2C"/>
    <w:rsid w:val="00375CF5"/>
    <w:rsid w:val="00380C02"/>
    <w:rsid w:val="00387CB5"/>
    <w:rsid w:val="003B2056"/>
    <w:rsid w:val="003B64A6"/>
    <w:rsid w:val="003C1AC4"/>
    <w:rsid w:val="003C4126"/>
    <w:rsid w:val="003C4C0D"/>
    <w:rsid w:val="003F56F2"/>
    <w:rsid w:val="00426FA7"/>
    <w:rsid w:val="004524B8"/>
    <w:rsid w:val="0046054D"/>
    <w:rsid w:val="00493137"/>
    <w:rsid w:val="004B2F4F"/>
    <w:rsid w:val="004B4983"/>
    <w:rsid w:val="004E6732"/>
    <w:rsid w:val="004F0F23"/>
    <w:rsid w:val="004F4AB8"/>
    <w:rsid w:val="00505CBE"/>
    <w:rsid w:val="00512A67"/>
    <w:rsid w:val="00517C32"/>
    <w:rsid w:val="0053557A"/>
    <w:rsid w:val="00543CFB"/>
    <w:rsid w:val="00577D06"/>
    <w:rsid w:val="0058012D"/>
    <w:rsid w:val="00584A18"/>
    <w:rsid w:val="005A2FCF"/>
    <w:rsid w:val="005A74B7"/>
    <w:rsid w:val="005C5C0C"/>
    <w:rsid w:val="00606DCD"/>
    <w:rsid w:val="006165AB"/>
    <w:rsid w:val="0061734A"/>
    <w:rsid w:val="006216CE"/>
    <w:rsid w:val="00634AC1"/>
    <w:rsid w:val="00641784"/>
    <w:rsid w:val="00697AC8"/>
    <w:rsid w:val="006B0ABE"/>
    <w:rsid w:val="006D05D9"/>
    <w:rsid w:val="006D206A"/>
    <w:rsid w:val="006D660C"/>
    <w:rsid w:val="006E6227"/>
    <w:rsid w:val="007302E9"/>
    <w:rsid w:val="0073137B"/>
    <w:rsid w:val="00770144"/>
    <w:rsid w:val="00777278"/>
    <w:rsid w:val="0078552D"/>
    <w:rsid w:val="007A4741"/>
    <w:rsid w:val="007C1F72"/>
    <w:rsid w:val="007E6975"/>
    <w:rsid w:val="008022C7"/>
    <w:rsid w:val="00833EDD"/>
    <w:rsid w:val="0083531B"/>
    <w:rsid w:val="0086722D"/>
    <w:rsid w:val="008822C9"/>
    <w:rsid w:val="008A23E9"/>
    <w:rsid w:val="008C6220"/>
    <w:rsid w:val="008D7B99"/>
    <w:rsid w:val="008E5C58"/>
    <w:rsid w:val="008E774B"/>
    <w:rsid w:val="00907F4B"/>
    <w:rsid w:val="00914E15"/>
    <w:rsid w:val="00924AE2"/>
    <w:rsid w:val="00941B88"/>
    <w:rsid w:val="00955C7A"/>
    <w:rsid w:val="00967503"/>
    <w:rsid w:val="00977B2F"/>
    <w:rsid w:val="0098156C"/>
    <w:rsid w:val="009938C8"/>
    <w:rsid w:val="00995854"/>
    <w:rsid w:val="009A68B3"/>
    <w:rsid w:val="009C68B0"/>
    <w:rsid w:val="009D0E3C"/>
    <w:rsid w:val="009D77A8"/>
    <w:rsid w:val="009E2B71"/>
    <w:rsid w:val="009F0736"/>
    <w:rsid w:val="009F6F26"/>
    <w:rsid w:val="00A223CC"/>
    <w:rsid w:val="00A40678"/>
    <w:rsid w:val="00A56498"/>
    <w:rsid w:val="00A64DD6"/>
    <w:rsid w:val="00A74C1E"/>
    <w:rsid w:val="00A7598B"/>
    <w:rsid w:val="00A8324D"/>
    <w:rsid w:val="00A84E18"/>
    <w:rsid w:val="00AB0DD3"/>
    <w:rsid w:val="00AB2924"/>
    <w:rsid w:val="00AC7681"/>
    <w:rsid w:val="00AC7A3C"/>
    <w:rsid w:val="00AE6D85"/>
    <w:rsid w:val="00AF73B1"/>
    <w:rsid w:val="00B02684"/>
    <w:rsid w:val="00B33E7B"/>
    <w:rsid w:val="00B40E3D"/>
    <w:rsid w:val="00B47002"/>
    <w:rsid w:val="00B6010D"/>
    <w:rsid w:val="00B62BF1"/>
    <w:rsid w:val="00B67AD4"/>
    <w:rsid w:val="00B749E8"/>
    <w:rsid w:val="00B94FD8"/>
    <w:rsid w:val="00BA15D2"/>
    <w:rsid w:val="00BB11A6"/>
    <w:rsid w:val="00C217BE"/>
    <w:rsid w:val="00C62B46"/>
    <w:rsid w:val="00C65DA3"/>
    <w:rsid w:val="00C8269D"/>
    <w:rsid w:val="00C96186"/>
    <w:rsid w:val="00CB4B30"/>
    <w:rsid w:val="00CC365B"/>
    <w:rsid w:val="00CD34CA"/>
    <w:rsid w:val="00D24CB7"/>
    <w:rsid w:val="00D70AD1"/>
    <w:rsid w:val="00D75AAE"/>
    <w:rsid w:val="00DB02FA"/>
    <w:rsid w:val="00DB56A6"/>
    <w:rsid w:val="00DC6A5F"/>
    <w:rsid w:val="00DE1DCC"/>
    <w:rsid w:val="00E054A4"/>
    <w:rsid w:val="00E1628D"/>
    <w:rsid w:val="00E46E59"/>
    <w:rsid w:val="00E518D8"/>
    <w:rsid w:val="00E6174C"/>
    <w:rsid w:val="00E833BF"/>
    <w:rsid w:val="00EA2EEF"/>
    <w:rsid w:val="00EF133A"/>
    <w:rsid w:val="00EF38D6"/>
    <w:rsid w:val="00EF39C3"/>
    <w:rsid w:val="00F109E8"/>
    <w:rsid w:val="00F24007"/>
    <w:rsid w:val="00F30211"/>
    <w:rsid w:val="00F445DD"/>
    <w:rsid w:val="00F713C2"/>
    <w:rsid w:val="00FC1117"/>
    <w:rsid w:val="00FC52C3"/>
    <w:rsid w:val="00FD3FC5"/>
    <w:rsid w:val="00FD712A"/>
    <w:rsid w:val="00FF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7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75C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2C7"/>
  </w:style>
  <w:style w:type="paragraph" w:styleId="Rodap">
    <w:name w:val="footer"/>
    <w:basedOn w:val="Normal"/>
    <w:link w:val="RodapChar"/>
    <w:uiPriority w:val="99"/>
    <w:unhideWhenUsed/>
    <w:rsid w:val="00802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2C7"/>
  </w:style>
  <w:style w:type="paragraph" w:styleId="SemEspaamento">
    <w:name w:val="No Spacing"/>
    <w:uiPriority w:val="1"/>
    <w:qFormat/>
    <w:rsid w:val="00375CF5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75C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nfaseSutil">
    <w:name w:val="Subtle Emphasis"/>
    <w:basedOn w:val="Fontepargpadro"/>
    <w:uiPriority w:val="19"/>
    <w:qFormat/>
    <w:rsid w:val="00375CF5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E7B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6010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43CFB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43CFB"/>
    <w:rPr>
      <w:rFonts w:ascii="Times New Roman" w:eastAsia="Times New Roman" w:hAnsi="Times New Roman"/>
      <w:i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43CFB"/>
    <w:pPr>
      <w:spacing w:after="0" w:line="240" w:lineRule="auto"/>
      <w:ind w:firstLine="354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3CFB"/>
    <w:rPr>
      <w:rFonts w:ascii="Times New Roman" w:eastAsia="Times New Roman" w:hAnsi="Times New Roman"/>
      <w:sz w:val="24"/>
    </w:rPr>
  </w:style>
  <w:style w:type="character" w:customStyle="1" w:styleId="m-5261629222207590307apple-converted-space">
    <w:name w:val="m_-5261629222207590307apple-converted-space"/>
    <w:rsid w:val="00543CFB"/>
  </w:style>
  <w:style w:type="paragraph" w:customStyle="1" w:styleId="TextoPargrafo">
    <w:name w:val="Texto Parágrafo"/>
    <w:basedOn w:val="Normal"/>
    <w:rsid w:val="00A74C1E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eastAsia="Times New Roman" w:hAnsi="Book Antiqua" w:cs="Book Antiqua"/>
      <w:kern w:val="2"/>
      <w:szCs w:val="20"/>
      <w:lang w:eastAsia="zh-CN"/>
    </w:rPr>
  </w:style>
  <w:style w:type="table" w:styleId="Tabelacomgrade">
    <w:name w:val="Table Grid"/>
    <w:basedOn w:val="Tabelanormal"/>
    <w:uiPriority w:val="59"/>
    <w:rsid w:val="00CB4B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152370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5A74B7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ahoma" w:eastAsia="Tahoma" w:hAnsi="Tahoma" w:cs="Tahoma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A68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9A68B3"/>
    <w:pPr>
      <w:widowControl w:val="0"/>
      <w:autoSpaceDE w:val="0"/>
      <w:autoSpaceDN w:val="0"/>
      <w:spacing w:before="77" w:after="0" w:line="240" w:lineRule="auto"/>
      <w:ind w:left="2399" w:right="2420"/>
      <w:jc w:val="center"/>
    </w:pPr>
    <w:rPr>
      <w:rFonts w:ascii="Tahoma" w:eastAsia="Tahoma" w:hAnsi="Tahoma" w:cs="Tahoma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A68B3"/>
    <w:rPr>
      <w:rFonts w:ascii="Tahoma" w:eastAsia="Tahoma" w:hAnsi="Tahoma" w:cs="Tahoma"/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9A68B3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2021-07-28T15:05:00Z</cp:lastPrinted>
  <dcterms:created xsi:type="dcterms:W3CDTF">2021-07-28T15:07:00Z</dcterms:created>
  <dcterms:modified xsi:type="dcterms:W3CDTF">2021-07-28T15:07:00Z</dcterms:modified>
</cp:coreProperties>
</file>